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013C1" w14:textId="77777777" w:rsidR="00000000" w:rsidRDefault="0090557C">
      <w:pPr>
        <w:jc w:val="center"/>
        <w:rPr>
          <w:b/>
          <w:i/>
          <w:color w:val="FF0000"/>
          <w:sz w:val="30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i/>
          <w:color w:val="FF0000"/>
          <w:sz w:val="30"/>
        </w:rPr>
        <w:t>Supervision is not available for all misdemeanor or petty offenses. Defendants may not receive court supervision for the following offenses:</w:t>
      </w:r>
    </w:p>
    <w:p w14:paraId="6F027AE6" w14:textId="77777777" w:rsidR="00000000" w:rsidRDefault="0090557C">
      <w:pPr>
        <w:rPr>
          <w:color w:val="000000"/>
          <w:sz w:val="26"/>
        </w:rPr>
      </w:pPr>
      <w:r>
        <w:rPr>
          <w:b/>
          <w:i/>
          <w:color w:val="FF0000"/>
          <w:sz w:val="30"/>
        </w:rPr>
        <w:t xml:space="preserve"> </w:t>
      </w:r>
    </w:p>
    <w:p w14:paraId="4D31B4B4" w14:textId="77777777" w:rsidR="00000000" w:rsidRDefault="0090557C">
      <w:pPr>
        <w:rPr>
          <w:color w:val="000000"/>
          <w:sz w:val="26"/>
        </w:rPr>
      </w:pPr>
    </w:p>
    <w:p w14:paraId="06EE2DA5" w14:textId="77777777" w:rsidR="00000000" w:rsidRPr="004E204C" w:rsidRDefault="0090557C">
      <w:pPr>
        <w:rPr>
          <w:rFonts w:ascii="Arial" w:hAnsi="Arial" w:cs="Arial"/>
          <w:color w:val="000000"/>
          <w:sz w:val="26"/>
        </w:rPr>
      </w:pPr>
      <w:hyperlink r:id="rId4" w:history="1"/>
      <w:bookmarkStart w:id="0" w:name="co_fnRef_I31d9a62100a611ea9c8ab542a3dcd317_ID0EVFAC_1"/>
      <w:bookmarkEnd w:id="0"/>
      <w:r w:rsidRPr="004E204C">
        <w:rPr>
          <w:rFonts w:ascii="Arial" w:hAnsi="Arial" w:cs="Arial"/>
          <w:color w:val="000000"/>
          <w:sz w:val="26"/>
          <w:u w:val="single"/>
          <w:vertAlign w:val="superscript"/>
        </w:rPr>
        <w:fldChar w:fldCharType="begin"/>
      </w:r>
      <w:r w:rsidRPr="004E204C">
        <w:rPr>
          <w:rFonts w:ascii="Arial" w:hAnsi="Arial" w:cs="Arial"/>
          <w:color w:val="000000"/>
          <w:sz w:val="26"/>
          <w:vertAlign w:val="superscript"/>
        </w:rPr>
        <w:instrText xml:space="preserve"> HYPERLINK \l co_footnote_I31d9a62100a611ea9c8ab542a3dcd317_1</w:instrText>
      </w:r>
      <w:r w:rsidRPr="004E204C">
        <w:rPr>
          <w:rFonts w:ascii="Arial" w:hAnsi="Arial" w:cs="Arial"/>
        </w:rPr>
      </w:r>
      <w:r w:rsidRPr="004E204C">
        <w:rPr>
          <w:rFonts w:ascii="Arial" w:hAnsi="Arial" w:cs="Arial"/>
          <w:color w:val="000000"/>
          <w:sz w:val="26"/>
          <w:vertAlign w:val="superscript"/>
        </w:rPr>
        <w:fldChar w:fldCharType="separate"/>
      </w:r>
      <w:r w:rsidRPr="004E204C">
        <w:rPr>
          <w:rFonts w:ascii="Arial" w:hAnsi="Arial" w:cs="Arial"/>
          <w:color w:val="0000FF"/>
          <w:sz w:val="26"/>
          <w:u w:val="single"/>
          <w:vertAlign w:val="superscript"/>
        </w:rPr>
        <w:fldChar w:fldCharType="end"/>
      </w:r>
      <w:hyperlink r:id="rId5" w:history="1"/>
      <w:bookmarkStart w:id="1" w:name="co_fnRef_I31d9a62200a611ea9c8ab542a3dcd317_ID0EKGAC_1"/>
      <w:bookmarkEnd w:id="1"/>
      <w:r w:rsidRPr="004E204C">
        <w:rPr>
          <w:rFonts w:ascii="Arial" w:hAnsi="Arial" w:cs="Arial"/>
          <w:color w:val="000000"/>
          <w:sz w:val="26"/>
          <w:u w:val="single"/>
          <w:vertAlign w:val="superscript"/>
        </w:rPr>
        <w:fldChar w:fldCharType="begin"/>
      </w:r>
      <w:r w:rsidRPr="004E204C">
        <w:rPr>
          <w:rFonts w:ascii="Arial" w:hAnsi="Arial" w:cs="Arial"/>
          <w:color w:val="000000"/>
          <w:sz w:val="26"/>
          <w:vertAlign w:val="superscript"/>
        </w:rPr>
        <w:instrText xml:space="preserve"> HYPERLINK \l co_footnote_I31d9a62200a611ea9c8ab542a3dcd317_1</w:instrText>
      </w:r>
      <w:r w:rsidRPr="004E204C">
        <w:rPr>
          <w:rFonts w:ascii="Arial" w:hAnsi="Arial" w:cs="Arial"/>
        </w:rPr>
      </w:r>
      <w:r w:rsidRPr="004E204C">
        <w:rPr>
          <w:rFonts w:ascii="Arial" w:hAnsi="Arial" w:cs="Arial"/>
          <w:color w:val="000000"/>
          <w:sz w:val="26"/>
          <w:vertAlign w:val="superscript"/>
        </w:rPr>
        <w:fldChar w:fldCharType="separate"/>
      </w:r>
      <w:r w:rsidRPr="004E204C">
        <w:rPr>
          <w:rFonts w:ascii="Arial" w:hAnsi="Arial" w:cs="Arial"/>
          <w:color w:val="0000FF"/>
          <w:sz w:val="26"/>
          <w:u w:val="single"/>
          <w:vertAlign w:val="superscript"/>
        </w:rPr>
        <w:fldChar w:fldCharType="end"/>
      </w:r>
      <w:hyperlink r:id="rId6" w:history="1"/>
      <w:bookmarkStart w:id="2" w:name="co_fnRef_I31d9a62300a611ea9c8ab542a3dcd317_ID0E3GAC_1"/>
      <w:bookmarkEnd w:id="2"/>
      <w:r w:rsidRPr="004E204C">
        <w:rPr>
          <w:rFonts w:ascii="Arial" w:hAnsi="Arial" w:cs="Arial"/>
          <w:color w:val="000000"/>
          <w:sz w:val="26"/>
          <w:u w:val="single"/>
          <w:vertAlign w:val="superscript"/>
        </w:rPr>
        <w:fldChar w:fldCharType="begin"/>
      </w:r>
      <w:r w:rsidRPr="004E204C">
        <w:rPr>
          <w:rFonts w:ascii="Arial" w:hAnsi="Arial" w:cs="Arial"/>
          <w:color w:val="000000"/>
          <w:sz w:val="26"/>
          <w:vertAlign w:val="superscript"/>
        </w:rPr>
        <w:instrText xml:space="preserve"> HYPERLINK \l co_footnote_I31d9a62300a611ea9c8ab542a3dcd317_1</w:instrText>
      </w:r>
      <w:r w:rsidRPr="004E204C">
        <w:rPr>
          <w:rFonts w:ascii="Arial" w:hAnsi="Arial" w:cs="Arial"/>
        </w:rPr>
      </w:r>
      <w:r w:rsidRPr="004E204C">
        <w:rPr>
          <w:rFonts w:ascii="Arial" w:hAnsi="Arial" w:cs="Arial"/>
          <w:color w:val="000000"/>
          <w:sz w:val="26"/>
          <w:vertAlign w:val="superscript"/>
        </w:rPr>
        <w:fldChar w:fldCharType="separate"/>
      </w:r>
      <w:r w:rsidRPr="004E204C">
        <w:rPr>
          <w:rFonts w:ascii="Arial" w:hAnsi="Arial" w:cs="Arial"/>
          <w:color w:val="0000FF"/>
          <w:sz w:val="26"/>
          <w:u w:val="single"/>
          <w:vertAlign w:val="superscript"/>
        </w:rPr>
        <w:fldChar w:fldCharType="end"/>
      </w:r>
      <w:hyperlink r:id="rId7" w:history="1"/>
      <w:bookmarkStart w:id="3" w:name="co_fnRef_I31d9a62400a611ea9c8ab542a3dcd317_ID0EOHAC_1"/>
      <w:bookmarkEnd w:id="3"/>
      <w:r w:rsidRPr="004E204C">
        <w:rPr>
          <w:rFonts w:ascii="Arial" w:hAnsi="Arial" w:cs="Arial"/>
          <w:color w:val="000000"/>
          <w:sz w:val="26"/>
          <w:u w:val="single"/>
          <w:vertAlign w:val="superscript"/>
        </w:rPr>
        <w:fldChar w:fldCharType="begin"/>
      </w:r>
      <w:r w:rsidRPr="004E204C">
        <w:rPr>
          <w:rFonts w:ascii="Arial" w:hAnsi="Arial" w:cs="Arial"/>
          <w:color w:val="000000"/>
          <w:sz w:val="26"/>
          <w:vertAlign w:val="superscript"/>
        </w:rPr>
        <w:instrText xml:space="preserve"> HYPERLINK \l co_footnote_I31d9a62400a611ea9c8ab542a3dcd317_1</w:instrText>
      </w:r>
      <w:r w:rsidRPr="004E204C">
        <w:rPr>
          <w:rFonts w:ascii="Arial" w:hAnsi="Arial" w:cs="Arial"/>
        </w:rPr>
      </w:r>
      <w:r w:rsidRPr="004E204C">
        <w:rPr>
          <w:rFonts w:ascii="Arial" w:hAnsi="Arial" w:cs="Arial"/>
          <w:color w:val="000000"/>
          <w:sz w:val="26"/>
          <w:vertAlign w:val="superscript"/>
        </w:rPr>
        <w:fldChar w:fldCharType="separate"/>
      </w:r>
      <w:r w:rsidRPr="004E204C">
        <w:rPr>
          <w:rFonts w:ascii="Arial" w:hAnsi="Arial" w:cs="Arial"/>
          <w:color w:val="0000FF"/>
          <w:sz w:val="26"/>
          <w:u w:val="single"/>
          <w:vertAlign w:val="superscript"/>
        </w:rPr>
        <w:fldChar w:fldCharType="end"/>
      </w:r>
      <w:hyperlink r:id="rId8" w:history="1"/>
      <w:bookmarkStart w:id="4" w:name="co_fnRef_I31d9a62500a611ea9c8ab542a3dcd317_ID0EAIAC_1"/>
      <w:bookmarkEnd w:id="4"/>
      <w:r w:rsidRPr="004E204C">
        <w:rPr>
          <w:rFonts w:ascii="Arial" w:hAnsi="Arial" w:cs="Arial"/>
          <w:color w:val="000000"/>
          <w:sz w:val="26"/>
          <w:u w:val="single"/>
          <w:vertAlign w:val="superscript"/>
        </w:rPr>
        <w:fldChar w:fldCharType="begin"/>
      </w:r>
      <w:r w:rsidRPr="004E204C">
        <w:rPr>
          <w:rFonts w:ascii="Arial" w:hAnsi="Arial" w:cs="Arial"/>
          <w:color w:val="000000"/>
          <w:sz w:val="26"/>
          <w:vertAlign w:val="superscript"/>
        </w:rPr>
        <w:instrText xml:space="preserve"> HYPERLINK \l co_footnote_I</w:instrText>
      </w:r>
      <w:r w:rsidRPr="004E204C">
        <w:rPr>
          <w:rFonts w:ascii="Arial" w:hAnsi="Arial" w:cs="Arial"/>
          <w:color w:val="000000"/>
          <w:sz w:val="26"/>
          <w:vertAlign w:val="superscript"/>
        </w:rPr>
        <w:instrText>31d9a62500a611ea9c8ab542a3dcd317_1</w:instrText>
      </w:r>
      <w:r w:rsidRPr="004E204C">
        <w:rPr>
          <w:rFonts w:ascii="Arial" w:hAnsi="Arial" w:cs="Arial"/>
        </w:rPr>
      </w:r>
      <w:r w:rsidRPr="004E204C">
        <w:rPr>
          <w:rFonts w:ascii="Arial" w:hAnsi="Arial" w:cs="Arial"/>
          <w:color w:val="000000"/>
          <w:sz w:val="26"/>
          <w:vertAlign w:val="superscript"/>
        </w:rPr>
        <w:fldChar w:fldCharType="separate"/>
      </w:r>
      <w:r w:rsidRPr="004E204C">
        <w:rPr>
          <w:rFonts w:ascii="Arial" w:hAnsi="Arial" w:cs="Arial"/>
          <w:color w:val="0000FF"/>
          <w:sz w:val="26"/>
          <w:u w:val="single"/>
          <w:vertAlign w:val="superscript"/>
        </w:rPr>
        <w:fldChar w:fldCharType="end"/>
      </w:r>
      <w:hyperlink r:id="rId9" w:history="1"/>
      <w:bookmarkStart w:id="5" w:name="co_fnRef_I31d9cd3000a611ea9c8ab542a3dcd317_ID0ESIAC_1"/>
      <w:bookmarkEnd w:id="5"/>
      <w:r w:rsidRPr="004E204C">
        <w:rPr>
          <w:rFonts w:ascii="Arial" w:hAnsi="Arial" w:cs="Arial"/>
          <w:color w:val="000000"/>
          <w:sz w:val="26"/>
          <w:u w:val="single"/>
          <w:vertAlign w:val="superscript"/>
        </w:rPr>
        <w:fldChar w:fldCharType="begin"/>
      </w:r>
      <w:r w:rsidRPr="004E204C">
        <w:rPr>
          <w:rFonts w:ascii="Arial" w:hAnsi="Arial" w:cs="Arial"/>
          <w:color w:val="000000"/>
          <w:sz w:val="26"/>
          <w:vertAlign w:val="superscript"/>
        </w:rPr>
        <w:instrText xml:space="preserve"> HYPERLINK \l co_footnote_I31d9cd3000a611ea9c8ab542a3dcd317_1</w:instrText>
      </w:r>
      <w:r w:rsidRPr="004E204C">
        <w:rPr>
          <w:rFonts w:ascii="Arial" w:hAnsi="Arial" w:cs="Arial"/>
        </w:rPr>
      </w:r>
      <w:r w:rsidRPr="004E204C">
        <w:rPr>
          <w:rFonts w:ascii="Arial" w:hAnsi="Arial" w:cs="Arial"/>
          <w:color w:val="000000"/>
          <w:sz w:val="26"/>
          <w:vertAlign w:val="superscript"/>
        </w:rPr>
        <w:fldChar w:fldCharType="separate"/>
      </w:r>
      <w:r w:rsidRPr="004E204C">
        <w:rPr>
          <w:rFonts w:ascii="Arial" w:hAnsi="Arial" w:cs="Arial"/>
          <w:color w:val="0000FF"/>
          <w:sz w:val="26"/>
          <w:u w:val="single"/>
          <w:vertAlign w:val="superscript"/>
        </w:rPr>
        <w:fldChar w:fldCharType="end"/>
      </w:r>
      <w:hyperlink r:id="rId10" w:history="1"/>
      <w:bookmarkStart w:id="6" w:name="co_fnRef_I31d9f44000a611ea9c8ab542a3dcd317_ID0EHJAC_1"/>
      <w:bookmarkEnd w:id="6"/>
      <w:r w:rsidRPr="004E204C">
        <w:rPr>
          <w:rFonts w:ascii="Arial" w:hAnsi="Arial" w:cs="Arial"/>
          <w:color w:val="000000"/>
          <w:sz w:val="26"/>
          <w:u w:val="single"/>
          <w:vertAlign w:val="superscript"/>
        </w:rPr>
        <w:fldChar w:fldCharType="begin"/>
      </w:r>
      <w:r w:rsidRPr="004E204C">
        <w:rPr>
          <w:rFonts w:ascii="Arial" w:hAnsi="Arial" w:cs="Arial"/>
          <w:color w:val="000000"/>
          <w:sz w:val="26"/>
          <w:vertAlign w:val="superscript"/>
        </w:rPr>
        <w:instrText xml:space="preserve"> HYPERLINK \l co_footnote_I31d9f44000a611ea9c8ab542a3dcd317_1</w:instrText>
      </w:r>
      <w:r w:rsidRPr="004E204C">
        <w:rPr>
          <w:rFonts w:ascii="Arial" w:hAnsi="Arial" w:cs="Arial"/>
        </w:rPr>
      </w:r>
      <w:r w:rsidRPr="004E204C">
        <w:rPr>
          <w:rFonts w:ascii="Arial" w:hAnsi="Arial" w:cs="Arial"/>
          <w:color w:val="000000"/>
          <w:sz w:val="26"/>
          <w:vertAlign w:val="superscript"/>
        </w:rPr>
        <w:fldChar w:fldCharType="separate"/>
      </w:r>
      <w:r w:rsidRPr="004E204C">
        <w:rPr>
          <w:rFonts w:ascii="Arial" w:hAnsi="Arial" w:cs="Arial"/>
          <w:color w:val="0000FF"/>
          <w:sz w:val="26"/>
          <w:u w:val="single"/>
          <w:vertAlign w:val="superscript"/>
        </w:rPr>
        <w:fldChar w:fldCharType="end"/>
      </w:r>
      <w:hyperlink r:id="rId11" w:history="1"/>
      <w:bookmarkStart w:id="7" w:name="co_fnRef_I31d9f44100a611ea9c8ab542a3dcd317_ID0EZJAC_1"/>
      <w:bookmarkEnd w:id="7"/>
      <w:r w:rsidRPr="004E204C">
        <w:rPr>
          <w:rFonts w:ascii="Arial" w:hAnsi="Arial" w:cs="Arial"/>
          <w:color w:val="000000"/>
          <w:sz w:val="26"/>
          <w:u w:val="single"/>
          <w:vertAlign w:val="superscript"/>
        </w:rPr>
        <w:fldChar w:fldCharType="begin"/>
      </w:r>
      <w:r w:rsidRPr="004E204C">
        <w:rPr>
          <w:rFonts w:ascii="Arial" w:hAnsi="Arial" w:cs="Arial"/>
          <w:color w:val="000000"/>
          <w:sz w:val="26"/>
          <w:vertAlign w:val="superscript"/>
        </w:rPr>
        <w:instrText xml:space="preserve"> HYPERLINK \l co_footnote_I31d9f44100a611ea9c8ab542a3dc</w:instrText>
      </w:r>
      <w:r w:rsidRPr="004E204C">
        <w:rPr>
          <w:rFonts w:ascii="Arial" w:hAnsi="Arial" w:cs="Arial"/>
          <w:color w:val="000000"/>
          <w:sz w:val="26"/>
          <w:vertAlign w:val="superscript"/>
        </w:rPr>
        <w:instrText>d317_1</w:instrText>
      </w:r>
      <w:r w:rsidRPr="004E204C">
        <w:rPr>
          <w:rFonts w:ascii="Arial" w:hAnsi="Arial" w:cs="Arial"/>
        </w:rPr>
      </w:r>
      <w:r w:rsidRPr="004E204C">
        <w:rPr>
          <w:rFonts w:ascii="Arial" w:hAnsi="Arial" w:cs="Arial"/>
          <w:color w:val="000000"/>
          <w:sz w:val="26"/>
          <w:vertAlign w:val="superscript"/>
        </w:rPr>
        <w:fldChar w:fldCharType="separate"/>
      </w:r>
      <w:r w:rsidRPr="004E204C">
        <w:rPr>
          <w:rFonts w:ascii="Arial" w:hAnsi="Arial" w:cs="Arial"/>
          <w:color w:val="0000FF"/>
          <w:sz w:val="26"/>
          <w:u w:val="single"/>
          <w:vertAlign w:val="superscript"/>
        </w:rPr>
        <w:fldChar w:fldCharType="end"/>
      </w:r>
      <w:bookmarkStart w:id="8" w:name="co_fnRef_I31d9f44200a611ea9c8ab542a3dcd317_ID0EDKAC_1"/>
      <w:bookmarkEnd w:id="8"/>
      <w:r w:rsidRPr="004E204C">
        <w:rPr>
          <w:rFonts w:ascii="Arial" w:hAnsi="Arial" w:cs="Arial"/>
          <w:color w:val="000000"/>
          <w:sz w:val="26"/>
          <w:u w:val="single"/>
          <w:vertAlign w:val="superscript"/>
        </w:rPr>
        <w:fldChar w:fldCharType="begin"/>
      </w:r>
      <w:r w:rsidRPr="004E204C">
        <w:rPr>
          <w:rFonts w:ascii="Arial" w:hAnsi="Arial" w:cs="Arial"/>
          <w:color w:val="000000"/>
          <w:sz w:val="26"/>
          <w:vertAlign w:val="superscript"/>
        </w:rPr>
        <w:instrText xml:space="preserve"> HYPERLINK \l co_footnote_I31d9f44200a611ea9c8ab542a3dcd317_1</w:instrText>
      </w:r>
      <w:r w:rsidRPr="004E204C">
        <w:rPr>
          <w:rFonts w:ascii="Arial" w:hAnsi="Arial" w:cs="Arial"/>
        </w:rPr>
      </w:r>
      <w:r w:rsidRPr="004E204C">
        <w:rPr>
          <w:rFonts w:ascii="Arial" w:hAnsi="Arial" w:cs="Arial"/>
          <w:color w:val="000000"/>
          <w:sz w:val="26"/>
          <w:vertAlign w:val="superscript"/>
        </w:rPr>
        <w:fldChar w:fldCharType="separate"/>
      </w:r>
      <w:r w:rsidRPr="004E204C">
        <w:rPr>
          <w:rFonts w:ascii="Arial" w:hAnsi="Arial" w:cs="Arial"/>
          <w:color w:val="0000FF"/>
          <w:sz w:val="26"/>
          <w:u w:val="single"/>
          <w:vertAlign w:val="superscript"/>
        </w:rPr>
        <w:fldChar w:fldCharType="end"/>
      </w:r>
      <w:bookmarkStart w:id="9" w:name="co_fnRef_I31d9f44300a611ea9c8ab542a3dcd317_ID0EQKAC_1"/>
      <w:bookmarkEnd w:id="9"/>
      <w:r w:rsidRPr="004E204C">
        <w:rPr>
          <w:rFonts w:ascii="Arial" w:hAnsi="Arial" w:cs="Arial"/>
          <w:color w:val="000000"/>
          <w:sz w:val="26"/>
          <w:u w:val="single"/>
          <w:vertAlign w:val="superscript"/>
        </w:rPr>
        <w:fldChar w:fldCharType="begin"/>
      </w:r>
      <w:r w:rsidRPr="004E204C">
        <w:rPr>
          <w:rFonts w:ascii="Arial" w:hAnsi="Arial" w:cs="Arial"/>
          <w:color w:val="000000"/>
          <w:sz w:val="26"/>
          <w:vertAlign w:val="superscript"/>
        </w:rPr>
        <w:instrText xml:space="preserve"> HYPERLINK \l co_footnote_I31d9f44300a611ea9c8ab542a3dcd317_1</w:instrText>
      </w:r>
      <w:r w:rsidRPr="004E204C">
        <w:rPr>
          <w:rFonts w:ascii="Arial" w:hAnsi="Arial" w:cs="Arial"/>
        </w:rPr>
      </w:r>
      <w:r w:rsidRPr="004E204C">
        <w:rPr>
          <w:rFonts w:ascii="Arial" w:hAnsi="Arial" w:cs="Arial"/>
          <w:color w:val="000000"/>
          <w:sz w:val="26"/>
          <w:vertAlign w:val="superscript"/>
        </w:rPr>
        <w:fldChar w:fldCharType="separate"/>
      </w:r>
      <w:r w:rsidRPr="004E204C">
        <w:rPr>
          <w:rFonts w:ascii="Arial" w:hAnsi="Arial" w:cs="Arial"/>
          <w:color w:val="0000FF"/>
          <w:sz w:val="26"/>
          <w:u w:val="single"/>
          <w:vertAlign w:val="superscript"/>
        </w:rPr>
        <w:fldChar w:fldCharType="end"/>
      </w:r>
      <w:r w:rsidRPr="004E204C">
        <w:rPr>
          <w:rFonts w:ascii="Arial" w:hAnsi="Arial" w:cs="Arial"/>
          <w:color w:val="000000"/>
          <w:sz w:val="26"/>
        </w:rPr>
        <w:t xml:space="preserve">1.  A prior conviction, for driving under the influence of alcohol, </w:t>
      </w:r>
      <w:hyperlink r:id="rId12" w:history="1">
        <w:r w:rsidRPr="004E204C">
          <w:rPr>
            <w:rFonts w:ascii="Arial" w:hAnsi="Arial" w:cs="Arial"/>
            <w:color w:val="0000FF"/>
            <w:sz w:val="26"/>
          </w:rPr>
          <w:t>625 ILCS 5/11-501</w:t>
        </w:r>
      </w:hyperlink>
      <w:r w:rsidRPr="004E204C">
        <w:rPr>
          <w:rFonts w:ascii="Arial" w:hAnsi="Arial" w:cs="Arial"/>
          <w:color w:val="000000"/>
          <w:sz w:val="26"/>
        </w:rPr>
        <w:t>, or a similar provisi</w:t>
      </w:r>
      <w:r w:rsidRPr="004E204C">
        <w:rPr>
          <w:rFonts w:ascii="Arial" w:hAnsi="Arial" w:cs="Arial"/>
          <w:color w:val="000000"/>
          <w:sz w:val="26"/>
        </w:rPr>
        <w:t>on of a local ordinance or any similar law or ordinance of another state;</w:t>
      </w:r>
      <w:bookmarkStart w:id="10" w:name="co_fnRef_I31d9f44400a611ea9c8ab542a3dcd317_ID0EFLAC_1"/>
      <w:bookmarkEnd w:id="10"/>
      <w:r w:rsidRPr="004E204C">
        <w:rPr>
          <w:rFonts w:ascii="Arial" w:hAnsi="Arial" w:cs="Arial"/>
          <w:color w:val="000000"/>
          <w:sz w:val="26"/>
          <w:vertAlign w:val="superscript"/>
        </w:rPr>
        <w:fldChar w:fldCharType="begin"/>
      </w:r>
      <w:r w:rsidRPr="004E204C">
        <w:rPr>
          <w:rFonts w:ascii="Arial" w:hAnsi="Arial" w:cs="Arial"/>
          <w:color w:val="000000"/>
          <w:sz w:val="26"/>
          <w:vertAlign w:val="superscript"/>
        </w:rPr>
        <w:instrText xml:space="preserve"> HYPERLINK \l co_footnote_I31d9f44400a611ea9c8ab542a3dcd317_1</w:instrText>
      </w:r>
      <w:r w:rsidRPr="004E204C">
        <w:rPr>
          <w:rFonts w:ascii="Arial" w:hAnsi="Arial" w:cs="Arial"/>
        </w:rPr>
      </w:r>
      <w:r w:rsidRPr="004E204C">
        <w:rPr>
          <w:rFonts w:ascii="Arial" w:hAnsi="Arial" w:cs="Arial"/>
          <w:color w:val="000000"/>
          <w:sz w:val="26"/>
          <w:vertAlign w:val="superscript"/>
        </w:rPr>
        <w:fldChar w:fldCharType="separate"/>
      </w:r>
      <w:r w:rsidRPr="004E204C">
        <w:rPr>
          <w:rFonts w:ascii="Arial" w:hAnsi="Arial" w:cs="Arial"/>
          <w:color w:val="0000FF"/>
          <w:sz w:val="26"/>
          <w:vertAlign w:val="superscript"/>
        </w:rPr>
        <w:fldChar w:fldCharType="end"/>
      </w:r>
      <w:r w:rsidRPr="004E204C">
        <w:rPr>
          <w:rFonts w:ascii="Arial" w:hAnsi="Arial" w:cs="Arial"/>
          <w:color w:val="000000"/>
          <w:sz w:val="26"/>
        </w:rPr>
        <w:t xml:space="preserve">  </w:t>
      </w:r>
      <w:hyperlink r:id="rId13" w:history="1">
        <w:r w:rsidRPr="004E204C">
          <w:rPr>
            <w:rFonts w:ascii="Arial" w:hAnsi="Arial" w:cs="Arial"/>
            <w:color w:val="0000FF"/>
            <w:sz w:val="26"/>
          </w:rPr>
          <w:t>730 ILCS 5/5-6-1(d)(1)</w:t>
        </w:r>
      </w:hyperlink>
      <w:r w:rsidRPr="004E204C">
        <w:rPr>
          <w:rFonts w:ascii="Arial" w:hAnsi="Arial" w:cs="Arial"/>
          <w:color w:val="000000"/>
          <w:sz w:val="26"/>
        </w:rPr>
        <w:t xml:space="preserve"> </w:t>
      </w:r>
    </w:p>
    <w:p w14:paraId="7A59B4A8" w14:textId="2FD649F3" w:rsidR="00000000" w:rsidRDefault="0090557C">
      <w:pPr>
        <w:rPr>
          <w:rFonts w:ascii="Arial" w:hAnsi="Arial" w:cs="Arial"/>
          <w:color w:val="000000"/>
          <w:sz w:val="26"/>
        </w:rPr>
      </w:pPr>
    </w:p>
    <w:p w14:paraId="4ADFB496" w14:textId="77777777" w:rsidR="004E204C" w:rsidRPr="004E204C" w:rsidRDefault="004E204C">
      <w:pPr>
        <w:rPr>
          <w:rFonts w:ascii="Arial" w:hAnsi="Arial" w:cs="Arial"/>
          <w:color w:val="000000"/>
          <w:sz w:val="26"/>
        </w:rPr>
      </w:pPr>
    </w:p>
    <w:p w14:paraId="5E748731" w14:textId="77777777" w:rsidR="00000000" w:rsidRPr="004E204C" w:rsidRDefault="0090557C">
      <w:pPr>
        <w:rPr>
          <w:rFonts w:ascii="Arial" w:hAnsi="Arial" w:cs="Arial"/>
          <w:color w:val="000000"/>
          <w:sz w:val="26"/>
        </w:rPr>
      </w:pPr>
      <w:r w:rsidRPr="004E204C">
        <w:rPr>
          <w:rFonts w:ascii="Arial" w:hAnsi="Arial" w:cs="Arial"/>
          <w:color w:val="000000"/>
          <w:sz w:val="26"/>
        </w:rPr>
        <w:t xml:space="preserve">2. A prior court supervision for driving under the influence of alcohol, </w:t>
      </w:r>
      <w:hyperlink r:id="rId14" w:history="1">
        <w:r w:rsidRPr="004E204C">
          <w:rPr>
            <w:rFonts w:ascii="Arial" w:hAnsi="Arial" w:cs="Arial"/>
            <w:color w:val="0000FF"/>
            <w:sz w:val="26"/>
          </w:rPr>
          <w:t>625 ILCS 5/11-501</w:t>
        </w:r>
      </w:hyperlink>
      <w:r w:rsidRPr="004E204C">
        <w:rPr>
          <w:rFonts w:ascii="Arial" w:hAnsi="Arial" w:cs="Arial"/>
          <w:color w:val="000000"/>
          <w:sz w:val="26"/>
        </w:rPr>
        <w:t xml:space="preserve">, or a similar provision of a local ordinance or any similar law or ordinance of another state; </w:t>
      </w:r>
      <w:bookmarkStart w:id="11" w:name="co_fnRef_I31da1b5000a611ea9c8ab542a3dcd317_ID0EAMAC_1"/>
      <w:bookmarkEnd w:id="11"/>
      <w:r w:rsidRPr="004E204C">
        <w:rPr>
          <w:rFonts w:ascii="Arial" w:hAnsi="Arial" w:cs="Arial"/>
          <w:color w:val="000000"/>
          <w:sz w:val="26"/>
          <w:vertAlign w:val="superscript"/>
        </w:rPr>
        <w:fldChar w:fldCharType="begin"/>
      </w:r>
      <w:r w:rsidRPr="004E204C">
        <w:rPr>
          <w:rFonts w:ascii="Arial" w:hAnsi="Arial" w:cs="Arial"/>
          <w:color w:val="000000"/>
          <w:sz w:val="26"/>
          <w:vertAlign w:val="superscript"/>
        </w:rPr>
        <w:instrText xml:space="preserve"> HYPERLINK \l co_footnote_I31da1b5000a611ea9c8ab542a3dcd317_1</w:instrText>
      </w:r>
      <w:r w:rsidRPr="004E204C">
        <w:rPr>
          <w:rFonts w:ascii="Arial" w:hAnsi="Arial" w:cs="Arial"/>
        </w:rPr>
      </w:r>
      <w:r w:rsidRPr="004E204C">
        <w:rPr>
          <w:rFonts w:ascii="Arial" w:hAnsi="Arial" w:cs="Arial"/>
          <w:color w:val="000000"/>
          <w:sz w:val="26"/>
          <w:vertAlign w:val="superscript"/>
        </w:rPr>
        <w:fldChar w:fldCharType="separate"/>
      </w:r>
      <w:r w:rsidRPr="004E204C">
        <w:rPr>
          <w:rFonts w:ascii="Arial" w:hAnsi="Arial" w:cs="Arial"/>
          <w:color w:val="0000FF"/>
          <w:sz w:val="26"/>
          <w:vertAlign w:val="superscript"/>
        </w:rPr>
        <w:fldChar w:fldCharType="end"/>
      </w:r>
      <w:hyperlink r:id="rId15" w:history="1">
        <w:r w:rsidRPr="004E204C">
          <w:rPr>
            <w:rFonts w:ascii="Arial" w:hAnsi="Arial" w:cs="Arial"/>
            <w:color w:val="0000FF"/>
            <w:sz w:val="26"/>
          </w:rPr>
          <w:t>730 ILCS 5/5-6-1(d)(2)</w:t>
        </w:r>
      </w:hyperlink>
      <w:r w:rsidRPr="004E204C">
        <w:rPr>
          <w:rFonts w:ascii="Arial" w:hAnsi="Arial" w:cs="Arial"/>
          <w:color w:val="000000"/>
          <w:sz w:val="26"/>
        </w:rPr>
        <w:t xml:space="preserve">; </w:t>
      </w:r>
      <w:hyperlink r:id="rId16" w:history="1">
        <w:r w:rsidRPr="004E204C">
          <w:rPr>
            <w:rFonts w:ascii="Arial" w:hAnsi="Arial" w:cs="Arial"/>
            <w:color w:val="0000FF"/>
            <w:sz w:val="26"/>
          </w:rPr>
          <w:t>People v. Brom, 189 Ill.App.3d 910, 137</w:t>
        </w:r>
        <w:r w:rsidRPr="004E204C">
          <w:rPr>
            <w:rFonts w:ascii="Arial" w:hAnsi="Arial" w:cs="Arial"/>
            <w:color w:val="0000FF"/>
            <w:sz w:val="26"/>
          </w:rPr>
          <w:t xml:space="preserve"> </w:t>
        </w:r>
        <w:proofErr w:type="spellStart"/>
        <w:r w:rsidRPr="004E204C">
          <w:rPr>
            <w:rFonts w:ascii="Arial" w:hAnsi="Arial" w:cs="Arial"/>
            <w:color w:val="0000FF"/>
            <w:sz w:val="26"/>
          </w:rPr>
          <w:t>Ill.Dec</w:t>
        </w:r>
        <w:proofErr w:type="spellEnd"/>
        <w:r w:rsidRPr="004E204C">
          <w:rPr>
            <w:rFonts w:ascii="Arial" w:hAnsi="Arial" w:cs="Arial"/>
            <w:color w:val="0000FF"/>
            <w:sz w:val="26"/>
          </w:rPr>
          <w:t>. 300, 545 N.E.2d 1061 (1989)</w:t>
        </w:r>
      </w:hyperlink>
      <w:r w:rsidRPr="004E204C">
        <w:rPr>
          <w:rFonts w:ascii="Arial" w:hAnsi="Arial" w:cs="Arial"/>
          <w:color w:val="000000"/>
          <w:sz w:val="26"/>
        </w:rPr>
        <w:t xml:space="preserve"> (five year limit is calculated from date of sentence, not arrest). </w:t>
      </w:r>
    </w:p>
    <w:p w14:paraId="37734DE0" w14:textId="031FB902" w:rsidR="00000000" w:rsidRDefault="0090557C">
      <w:pPr>
        <w:rPr>
          <w:rFonts w:ascii="Arial" w:hAnsi="Arial" w:cs="Arial"/>
          <w:color w:val="000000"/>
          <w:sz w:val="26"/>
        </w:rPr>
      </w:pPr>
    </w:p>
    <w:p w14:paraId="73094562" w14:textId="77777777" w:rsidR="004E204C" w:rsidRPr="004E204C" w:rsidRDefault="004E204C">
      <w:pPr>
        <w:rPr>
          <w:rFonts w:ascii="Arial" w:hAnsi="Arial" w:cs="Arial"/>
          <w:color w:val="000000"/>
          <w:sz w:val="26"/>
        </w:rPr>
      </w:pPr>
    </w:p>
    <w:p w14:paraId="5D7F5381" w14:textId="45B7C1A1" w:rsidR="00000000" w:rsidRDefault="0090557C">
      <w:pPr>
        <w:rPr>
          <w:rFonts w:ascii="Arial" w:hAnsi="Arial" w:cs="Arial"/>
          <w:color w:val="000000"/>
          <w:sz w:val="26"/>
        </w:rPr>
      </w:pPr>
      <w:r w:rsidRPr="004E204C">
        <w:rPr>
          <w:rFonts w:ascii="Arial" w:hAnsi="Arial" w:cs="Arial"/>
          <w:color w:val="000000"/>
          <w:sz w:val="26"/>
        </w:rPr>
        <w:t xml:space="preserve">3. A plea of guilty to or stipulation to the facts supporting a charge of reckless driving, </w:t>
      </w:r>
      <w:hyperlink r:id="rId17" w:history="1">
        <w:r w:rsidRPr="004E204C">
          <w:rPr>
            <w:rFonts w:ascii="Arial" w:hAnsi="Arial" w:cs="Arial"/>
            <w:color w:val="0000FF"/>
            <w:sz w:val="26"/>
          </w:rPr>
          <w:t>625 ILCS 5/11-503</w:t>
        </w:r>
      </w:hyperlink>
      <w:r w:rsidRPr="004E204C">
        <w:rPr>
          <w:rFonts w:ascii="Arial" w:hAnsi="Arial" w:cs="Arial"/>
          <w:color w:val="000000"/>
          <w:sz w:val="26"/>
        </w:rPr>
        <w:t>, or a similar provision of a</w:t>
      </w:r>
      <w:r w:rsidRPr="004E204C">
        <w:rPr>
          <w:rFonts w:ascii="Arial" w:hAnsi="Arial" w:cs="Arial"/>
          <w:color w:val="000000"/>
          <w:sz w:val="26"/>
        </w:rPr>
        <w:t xml:space="preserve"> local ordinance or any similar law or ordinance of another state, and the plea or stipulation was the result of a plea agreement ;</w:t>
      </w:r>
      <w:bookmarkStart w:id="12" w:name="co_fnRef_I31da1b5100a611ea9c8ab542a3dcd317_ID0EXMAC_1"/>
      <w:bookmarkEnd w:id="12"/>
      <w:r w:rsidRPr="004E204C">
        <w:rPr>
          <w:rFonts w:ascii="Arial" w:hAnsi="Arial" w:cs="Arial"/>
          <w:color w:val="000000"/>
          <w:sz w:val="26"/>
          <w:vertAlign w:val="superscript"/>
        </w:rPr>
        <w:fldChar w:fldCharType="begin"/>
      </w:r>
      <w:r w:rsidRPr="004E204C">
        <w:rPr>
          <w:rFonts w:ascii="Arial" w:hAnsi="Arial" w:cs="Arial"/>
          <w:color w:val="000000"/>
          <w:sz w:val="26"/>
          <w:vertAlign w:val="superscript"/>
        </w:rPr>
        <w:instrText xml:space="preserve"> HYPERLINK \l co_footnote_I31da1b5100a611ea9c8ab542a3dcd317_1</w:instrText>
      </w:r>
      <w:r w:rsidRPr="004E204C">
        <w:rPr>
          <w:rFonts w:ascii="Arial" w:hAnsi="Arial" w:cs="Arial"/>
        </w:rPr>
      </w:r>
      <w:r w:rsidRPr="004E204C">
        <w:rPr>
          <w:rFonts w:ascii="Arial" w:hAnsi="Arial" w:cs="Arial"/>
          <w:color w:val="000000"/>
          <w:sz w:val="26"/>
          <w:vertAlign w:val="superscript"/>
        </w:rPr>
        <w:fldChar w:fldCharType="separate"/>
      </w:r>
      <w:r w:rsidRPr="004E204C">
        <w:rPr>
          <w:rFonts w:ascii="Arial" w:hAnsi="Arial" w:cs="Arial"/>
          <w:color w:val="0000FF"/>
          <w:sz w:val="26"/>
          <w:vertAlign w:val="superscript"/>
        </w:rPr>
        <w:fldChar w:fldCharType="end"/>
      </w:r>
      <w:r w:rsidRPr="004E204C">
        <w:rPr>
          <w:rFonts w:ascii="Arial" w:hAnsi="Arial" w:cs="Arial"/>
          <w:color w:val="000000"/>
          <w:sz w:val="26"/>
        </w:rPr>
        <w:t xml:space="preserve">  </w:t>
      </w:r>
      <w:hyperlink r:id="rId18" w:history="1">
        <w:r w:rsidRPr="004E204C">
          <w:rPr>
            <w:rFonts w:ascii="Arial" w:hAnsi="Arial" w:cs="Arial"/>
            <w:color w:val="0000FF"/>
            <w:sz w:val="26"/>
          </w:rPr>
          <w:t>730 ILCS 5/5-6-1(d)(3)</w:t>
        </w:r>
      </w:hyperlink>
      <w:r w:rsidRPr="004E204C">
        <w:rPr>
          <w:rFonts w:ascii="Arial" w:hAnsi="Arial" w:cs="Arial"/>
          <w:color w:val="000000"/>
          <w:sz w:val="26"/>
        </w:rPr>
        <w:t xml:space="preserve">; </w:t>
      </w:r>
      <w:hyperlink r:id="rId19" w:history="1">
        <w:r w:rsidRPr="004E204C">
          <w:rPr>
            <w:rFonts w:ascii="Arial" w:hAnsi="Arial" w:cs="Arial"/>
            <w:color w:val="0000FF"/>
            <w:sz w:val="26"/>
          </w:rPr>
          <w:t xml:space="preserve">People v. Eckhardt, </w:t>
        </w:r>
        <w:r w:rsidRPr="004E204C">
          <w:rPr>
            <w:rFonts w:ascii="Arial" w:hAnsi="Arial" w:cs="Arial"/>
            <w:color w:val="0000FF"/>
            <w:sz w:val="26"/>
          </w:rPr>
          <w:t xml:space="preserve">127 Ill.2d 146, 129 </w:t>
        </w:r>
        <w:proofErr w:type="spellStart"/>
        <w:r w:rsidRPr="004E204C">
          <w:rPr>
            <w:rFonts w:ascii="Arial" w:hAnsi="Arial" w:cs="Arial"/>
            <w:color w:val="0000FF"/>
            <w:sz w:val="26"/>
          </w:rPr>
          <w:t>Ill.Dec</w:t>
        </w:r>
        <w:proofErr w:type="spellEnd"/>
        <w:r w:rsidRPr="004E204C">
          <w:rPr>
            <w:rFonts w:ascii="Arial" w:hAnsi="Arial" w:cs="Arial"/>
            <w:color w:val="0000FF"/>
            <w:sz w:val="26"/>
          </w:rPr>
          <w:t>. 82, 535 N.E.2d 847 (1989)</w:t>
        </w:r>
      </w:hyperlink>
      <w:r w:rsidRPr="004E204C">
        <w:rPr>
          <w:rFonts w:ascii="Arial" w:hAnsi="Arial" w:cs="Arial"/>
          <w:color w:val="000000"/>
          <w:sz w:val="26"/>
        </w:rPr>
        <w:t xml:space="preserve"> (this section does not violate equal protection); </w:t>
      </w:r>
      <w:hyperlink r:id="rId20" w:history="1">
        <w:r w:rsidRPr="004E204C">
          <w:rPr>
            <w:rFonts w:ascii="Arial" w:hAnsi="Arial" w:cs="Arial"/>
            <w:color w:val="0000FF"/>
            <w:sz w:val="26"/>
          </w:rPr>
          <w:t xml:space="preserve">People v. Kuhn, 126 Ill.2d 202, 127 </w:t>
        </w:r>
        <w:proofErr w:type="spellStart"/>
        <w:r w:rsidRPr="004E204C">
          <w:rPr>
            <w:rFonts w:ascii="Arial" w:hAnsi="Arial" w:cs="Arial"/>
            <w:color w:val="0000FF"/>
            <w:sz w:val="26"/>
          </w:rPr>
          <w:t>Ill.Dec</w:t>
        </w:r>
        <w:proofErr w:type="spellEnd"/>
        <w:r w:rsidRPr="004E204C">
          <w:rPr>
            <w:rFonts w:ascii="Arial" w:hAnsi="Arial" w:cs="Arial"/>
            <w:color w:val="0000FF"/>
            <w:sz w:val="26"/>
          </w:rPr>
          <w:t>. 827, 533 N.E.2d 909 (1988)</w:t>
        </w:r>
      </w:hyperlink>
      <w:r w:rsidRPr="004E204C">
        <w:rPr>
          <w:rFonts w:ascii="Arial" w:hAnsi="Arial" w:cs="Arial"/>
          <w:color w:val="000000"/>
          <w:sz w:val="26"/>
        </w:rPr>
        <w:t xml:space="preserve"> (State must show there was a plea agreement reducing DUI to reckless dri</w:t>
      </w:r>
      <w:r w:rsidRPr="004E204C">
        <w:rPr>
          <w:rFonts w:ascii="Arial" w:hAnsi="Arial" w:cs="Arial"/>
          <w:color w:val="000000"/>
          <w:sz w:val="26"/>
        </w:rPr>
        <w:t xml:space="preserve">ving before defendant is ineligible for supervision). </w:t>
      </w:r>
    </w:p>
    <w:p w14:paraId="358C262A" w14:textId="77777777" w:rsidR="004E204C" w:rsidRPr="004E204C" w:rsidRDefault="004E204C">
      <w:pPr>
        <w:rPr>
          <w:rFonts w:ascii="Arial" w:hAnsi="Arial" w:cs="Arial"/>
          <w:color w:val="000000"/>
          <w:sz w:val="26"/>
        </w:rPr>
      </w:pPr>
    </w:p>
    <w:p w14:paraId="78B3607D" w14:textId="77777777" w:rsidR="00000000" w:rsidRPr="004E204C" w:rsidRDefault="0090557C">
      <w:pPr>
        <w:rPr>
          <w:rFonts w:ascii="Arial" w:hAnsi="Arial" w:cs="Arial"/>
          <w:color w:val="000000"/>
          <w:sz w:val="26"/>
        </w:rPr>
      </w:pPr>
    </w:p>
    <w:p w14:paraId="14899971" w14:textId="77777777" w:rsidR="00000000" w:rsidRPr="004E204C" w:rsidRDefault="0090557C">
      <w:pPr>
        <w:rPr>
          <w:rFonts w:ascii="Arial" w:hAnsi="Arial" w:cs="Arial"/>
          <w:color w:val="000000"/>
          <w:sz w:val="26"/>
        </w:rPr>
      </w:pPr>
      <w:r w:rsidRPr="004E204C">
        <w:rPr>
          <w:rFonts w:ascii="Arial" w:hAnsi="Arial" w:cs="Arial"/>
          <w:color w:val="000000"/>
          <w:sz w:val="26"/>
        </w:rPr>
        <w:t xml:space="preserve">4. Overweight vehicles, </w:t>
      </w:r>
      <w:hyperlink r:id="rId21" w:history="1">
        <w:r w:rsidRPr="004E204C">
          <w:rPr>
            <w:rFonts w:ascii="Arial" w:hAnsi="Arial" w:cs="Arial"/>
            <w:color w:val="0000FF"/>
            <w:sz w:val="26"/>
          </w:rPr>
          <w:t>625 ILCS 5/15-111</w:t>
        </w:r>
      </w:hyperlink>
      <w:r w:rsidRPr="004E204C">
        <w:rPr>
          <w:rFonts w:ascii="Arial" w:hAnsi="Arial" w:cs="Arial"/>
          <w:color w:val="000000"/>
          <w:sz w:val="26"/>
        </w:rPr>
        <w:t>, 15-113 and 15-301;</w:t>
      </w:r>
      <w:bookmarkStart w:id="13" w:name="co_fnRef_I31da1b5300a611ea9c8ab542a3dcd317_ID0EUOAC_1"/>
      <w:bookmarkEnd w:id="13"/>
      <w:r w:rsidRPr="004E204C">
        <w:rPr>
          <w:rFonts w:ascii="Arial" w:hAnsi="Arial" w:cs="Arial"/>
          <w:color w:val="000000"/>
          <w:sz w:val="26"/>
          <w:vertAlign w:val="superscript"/>
        </w:rPr>
        <w:fldChar w:fldCharType="begin"/>
      </w:r>
      <w:r w:rsidRPr="004E204C">
        <w:rPr>
          <w:rFonts w:ascii="Arial" w:hAnsi="Arial" w:cs="Arial"/>
          <w:color w:val="000000"/>
          <w:sz w:val="26"/>
          <w:vertAlign w:val="superscript"/>
        </w:rPr>
        <w:instrText xml:space="preserve"> HYPERLINK \l co_footnote_I31da1b5300a611ea9c8ab542a3dcd317_1</w:instrText>
      </w:r>
      <w:r w:rsidRPr="004E204C">
        <w:rPr>
          <w:rFonts w:ascii="Arial" w:hAnsi="Arial" w:cs="Arial"/>
        </w:rPr>
      </w:r>
      <w:r w:rsidRPr="004E204C">
        <w:rPr>
          <w:rFonts w:ascii="Arial" w:hAnsi="Arial" w:cs="Arial"/>
          <w:color w:val="000000"/>
          <w:sz w:val="26"/>
          <w:vertAlign w:val="superscript"/>
        </w:rPr>
        <w:fldChar w:fldCharType="separate"/>
      </w:r>
      <w:r w:rsidRPr="004E204C">
        <w:rPr>
          <w:rFonts w:ascii="Arial" w:hAnsi="Arial" w:cs="Arial"/>
          <w:color w:val="0000FF"/>
          <w:sz w:val="26"/>
          <w:vertAlign w:val="superscript"/>
        </w:rPr>
        <w:fldChar w:fldCharType="end"/>
      </w:r>
      <w:r w:rsidRPr="004E204C">
        <w:rPr>
          <w:rFonts w:ascii="Arial" w:hAnsi="Arial" w:cs="Arial"/>
          <w:color w:val="000000"/>
          <w:sz w:val="26"/>
        </w:rPr>
        <w:t xml:space="preserve">  </w:t>
      </w:r>
      <w:hyperlink r:id="rId22" w:history="1">
        <w:r w:rsidRPr="004E204C">
          <w:rPr>
            <w:rFonts w:ascii="Arial" w:hAnsi="Arial" w:cs="Arial"/>
            <w:color w:val="0000FF"/>
            <w:sz w:val="26"/>
          </w:rPr>
          <w:t>730 ILCS 5/5-6-1(f)</w:t>
        </w:r>
      </w:hyperlink>
      <w:r w:rsidRPr="004E204C">
        <w:rPr>
          <w:rFonts w:ascii="Arial" w:hAnsi="Arial" w:cs="Arial"/>
          <w:color w:val="000000"/>
          <w:sz w:val="26"/>
        </w:rPr>
        <w:t xml:space="preserve">. </w:t>
      </w:r>
    </w:p>
    <w:p w14:paraId="7DD04B9B" w14:textId="5CA0E994" w:rsidR="00000000" w:rsidRDefault="0090557C">
      <w:pPr>
        <w:rPr>
          <w:rFonts w:ascii="Arial" w:hAnsi="Arial" w:cs="Arial"/>
          <w:color w:val="000000"/>
          <w:sz w:val="26"/>
        </w:rPr>
      </w:pPr>
    </w:p>
    <w:p w14:paraId="242DC82E" w14:textId="77777777" w:rsidR="004E204C" w:rsidRPr="004E204C" w:rsidRDefault="004E204C">
      <w:pPr>
        <w:rPr>
          <w:rFonts w:ascii="Arial" w:hAnsi="Arial" w:cs="Arial"/>
          <w:color w:val="000000"/>
          <w:sz w:val="26"/>
        </w:rPr>
      </w:pPr>
    </w:p>
    <w:p w14:paraId="49FCB956" w14:textId="77777777" w:rsidR="004E204C" w:rsidRDefault="0090557C">
      <w:pPr>
        <w:rPr>
          <w:rFonts w:ascii="Arial" w:hAnsi="Arial" w:cs="Arial"/>
          <w:color w:val="000000"/>
          <w:sz w:val="26"/>
        </w:rPr>
      </w:pPr>
      <w:r w:rsidRPr="004E204C">
        <w:rPr>
          <w:rFonts w:ascii="Arial" w:hAnsi="Arial" w:cs="Arial"/>
          <w:color w:val="000000"/>
          <w:sz w:val="26"/>
        </w:rPr>
        <w:t>5. Leaving the scene of an acc</w:t>
      </w:r>
      <w:r w:rsidRPr="004E204C">
        <w:rPr>
          <w:rFonts w:ascii="Arial" w:hAnsi="Arial" w:cs="Arial"/>
          <w:color w:val="000000"/>
          <w:sz w:val="26"/>
        </w:rPr>
        <w:t>ident, 625 ILCS 1/6-104(b);</w:t>
      </w:r>
      <w:bookmarkStart w:id="14" w:name="co_fnRef_I31da1b5400a611ea9c8ab542a3dcd317_ID0EJPAC_1"/>
      <w:bookmarkEnd w:id="14"/>
      <w:r w:rsidRPr="004E204C">
        <w:rPr>
          <w:rFonts w:ascii="Arial" w:hAnsi="Arial" w:cs="Arial"/>
          <w:color w:val="000000"/>
          <w:sz w:val="26"/>
          <w:vertAlign w:val="superscript"/>
        </w:rPr>
        <w:fldChar w:fldCharType="begin"/>
      </w:r>
      <w:r w:rsidRPr="004E204C">
        <w:rPr>
          <w:rFonts w:ascii="Arial" w:hAnsi="Arial" w:cs="Arial"/>
          <w:color w:val="000000"/>
          <w:sz w:val="26"/>
          <w:vertAlign w:val="superscript"/>
        </w:rPr>
        <w:instrText xml:space="preserve"> HYPERLINK \l co_footnote_I31da1b5400a611ea9c8ab542a3dcd317_1</w:instrText>
      </w:r>
      <w:r w:rsidRPr="004E204C">
        <w:rPr>
          <w:rFonts w:ascii="Arial" w:hAnsi="Arial" w:cs="Arial"/>
        </w:rPr>
      </w:r>
      <w:r w:rsidRPr="004E204C">
        <w:rPr>
          <w:rFonts w:ascii="Arial" w:hAnsi="Arial" w:cs="Arial"/>
          <w:color w:val="000000"/>
          <w:sz w:val="26"/>
          <w:vertAlign w:val="superscript"/>
        </w:rPr>
        <w:fldChar w:fldCharType="separate"/>
      </w:r>
      <w:r w:rsidRPr="004E204C">
        <w:rPr>
          <w:rFonts w:ascii="Arial" w:hAnsi="Arial" w:cs="Arial"/>
          <w:color w:val="0000FF"/>
          <w:sz w:val="26"/>
          <w:vertAlign w:val="superscript"/>
        </w:rPr>
        <w:fldChar w:fldCharType="end"/>
      </w:r>
      <w:r w:rsidRPr="004E204C">
        <w:rPr>
          <w:rFonts w:ascii="Arial" w:hAnsi="Arial" w:cs="Arial"/>
          <w:color w:val="000000"/>
          <w:sz w:val="26"/>
        </w:rPr>
        <w:t xml:space="preserve">  </w:t>
      </w:r>
      <w:hyperlink r:id="rId23" w:history="1">
        <w:r w:rsidRPr="004E204C">
          <w:rPr>
            <w:rFonts w:ascii="Arial" w:hAnsi="Arial" w:cs="Arial"/>
            <w:color w:val="0000FF"/>
            <w:sz w:val="26"/>
          </w:rPr>
          <w:t>730 ILCS 5/5-6-1(f)</w:t>
        </w:r>
      </w:hyperlink>
      <w:r w:rsidRPr="004E204C">
        <w:rPr>
          <w:rFonts w:ascii="Arial" w:hAnsi="Arial" w:cs="Arial"/>
          <w:color w:val="000000"/>
          <w:sz w:val="26"/>
        </w:rPr>
        <w:t>.</w:t>
      </w:r>
    </w:p>
    <w:p w14:paraId="3AF1650E" w14:textId="0B655864" w:rsidR="00000000" w:rsidRPr="004E204C" w:rsidRDefault="0090557C">
      <w:pPr>
        <w:rPr>
          <w:rFonts w:ascii="Arial" w:hAnsi="Arial" w:cs="Arial"/>
          <w:color w:val="000000"/>
          <w:sz w:val="26"/>
        </w:rPr>
      </w:pPr>
      <w:r w:rsidRPr="004E204C">
        <w:rPr>
          <w:rFonts w:ascii="Arial" w:hAnsi="Arial" w:cs="Arial"/>
          <w:color w:val="000000"/>
          <w:sz w:val="26"/>
        </w:rPr>
        <w:t xml:space="preserve"> </w:t>
      </w:r>
    </w:p>
    <w:p w14:paraId="59BEABB7" w14:textId="77777777" w:rsidR="00000000" w:rsidRPr="004E204C" w:rsidRDefault="0090557C">
      <w:pPr>
        <w:rPr>
          <w:rFonts w:ascii="Arial" w:hAnsi="Arial" w:cs="Arial"/>
          <w:color w:val="000000"/>
          <w:sz w:val="26"/>
        </w:rPr>
      </w:pPr>
    </w:p>
    <w:p w14:paraId="02CE7F53" w14:textId="7F5EFD3E" w:rsidR="00000000" w:rsidRDefault="0090557C">
      <w:pPr>
        <w:rPr>
          <w:rFonts w:ascii="Arial" w:hAnsi="Arial" w:cs="Arial"/>
          <w:color w:val="000000"/>
          <w:sz w:val="26"/>
        </w:rPr>
      </w:pPr>
      <w:r w:rsidRPr="004E204C">
        <w:rPr>
          <w:rFonts w:ascii="Arial" w:hAnsi="Arial" w:cs="Arial"/>
          <w:color w:val="000000"/>
          <w:sz w:val="26"/>
        </w:rPr>
        <w:t xml:space="preserve">6. Speeding in a school zone, </w:t>
      </w:r>
      <w:hyperlink r:id="rId24" w:history="1">
        <w:r w:rsidRPr="004E204C">
          <w:rPr>
            <w:rFonts w:ascii="Arial" w:hAnsi="Arial" w:cs="Arial"/>
            <w:color w:val="0000FF"/>
            <w:sz w:val="26"/>
          </w:rPr>
          <w:t>625 ILCS 5/11-605</w:t>
        </w:r>
      </w:hyperlink>
      <w:r w:rsidRPr="004E204C">
        <w:rPr>
          <w:rFonts w:ascii="Arial" w:hAnsi="Arial" w:cs="Arial"/>
          <w:color w:val="000000"/>
          <w:sz w:val="26"/>
        </w:rPr>
        <w:t>;</w:t>
      </w:r>
      <w:bookmarkStart w:id="15" w:name="co_fnRef_I31da1b5500a611ea9c8ab542a3dcd317_ID0E5PAC_1"/>
      <w:bookmarkEnd w:id="15"/>
      <w:r w:rsidRPr="004E204C">
        <w:rPr>
          <w:rFonts w:ascii="Arial" w:hAnsi="Arial" w:cs="Arial"/>
          <w:color w:val="000000"/>
          <w:sz w:val="26"/>
          <w:vertAlign w:val="superscript"/>
        </w:rPr>
        <w:fldChar w:fldCharType="begin"/>
      </w:r>
      <w:r w:rsidRPr="004E204C">
        <w:rPr>
          <w:rFonts w:ascii="Arial" w:hAnsi="Arial" w:cs="Arial"/>
          <w:color w:val="000000"/>
          <w:sz w:val="26"/>
          <w:vertAlign w:val="superscript"/>
        </w:rPr>
        <w:instrText xml:space="preserve"> HYPERLINK \l co_footnote_I31da1b5500a611ea9c8ab542a3dcd317_1</w:instrText>
      </w:r>
      <w:r w:rsidRPr="004E204C">
        <w:rPr>
          <w:rFonts w:ascii="Arial" w:hAnsi="Arial" w:cs="Arial"/>
        </w:rPr>
      </w:r>
      <w:r w:rsidRPr="004E204C">
        <w:rPr>
          <w:rFonts w:ascii="Arial" w:hAnsi="Arial" w:cs="Arial"/>
          <w:color w:val="000000"/>
          <w:sz w:val="26"/>
          <w:vertAlign w:val="superscript"/>
        </w:rPr>
        <w:fldChar w:fldCharType="separate"/>
      </w:r>
      <w:r w:rsidRPr="004E204C">
        <w:rPr>
          <w:rFonts w:ascii="Arial" w:hAnsi="Arial" w:cs="Arial"/>
          <w:color w:val="0000FF"/>
          <w:sz w:val="26"/>
          <w:vertAlign w:val="superscript"/>
        </w:rPr>
        <w:fldChar w:fldCharType="end"/>
      </w:r>
      <w:r w:rsidRPr="004E204C">
        <w:rPr>
          <w:rFonts w:ascii="Arial" w:hAnsi="Arial" w:cs="Arial"/>
          <w:color w:val="000000"/>
          <w:sz w:val="26"/>
        </w:rPr>
        <w:t xml:space="preserve">  </w:t>
      </w:r>
      <w:hyperlink r:id="rId25" w:history="1">
        <w:r w:rsidRPr="004E204C">
          <w:rPr>
            <w:rFonts w:ascii="Arial" w:hAnsi="Arial" w:cs="Arial"/>
            <w:color w:val="0000FF"/>
            <w:sz w:val="26"/>
          </w:rPr>
          <w:t>730 ILCS 5/5-6-1(f)</w:t>
        </w:r>
      </w:hyperlink>
      <w:r w:rsidRPr="004E204C">
        <w:rPr>
          <w:rFonts w:ascii="Arial" w:hAnsi="Arial" w:cs="Arial"/>
          <w:color w:val="000000"/>
          <w:sz w:val="26"/>
        </w:rPr>
        <w:t xml:space="preserve">; </w:t>
      </w:r>
      <w:hyperlink r:id="rId26" w:history="1">
        <w:r w:rsidRPr="004E204C">
          <w:rPr>
            <w:rFonts w:ascii="Arial" w:hAnsi="Arial" w:cs="Arial"/>
            <w:color w:val="0000FF"/>
            <w:sz w:val="26"/>
          </w:rPr>
          <w:t xml:space="preserve">People v. Dorner, 181 Ill.App.3d 25, 129 </w:t>
        </w:r>
        <w:proofErr w:type="spellStart"/>
        <w:r w:rsidRPr="004E204C">
          <w:rPr>
            <w:rFonts w:ascii="Arial" w:hAnsi="Arial" w:cs="Arial"/>
            <w:color w:val="0000FF"/>
            <w:sz w:val="26"/>
          </w:rPr>
          <w:t>Ill.Dec</w:t>
        </w:r>
        <w:proofErr w:type="spellEnd"/>
        <w:r w:rsidRPr="004E204C">
          <w:rPr>
            <w:rFonts w:ascii="Arial" w:hAnsi="Arial" w:cs="Arial"/>
            <w:color w:val="0000FF"/>
            <w:sz w:val="26"/>
          </w:rPr>
          <w:t>. 806, 536 N.E.2d 856 (1989)</w:t>
        </w:r>
      </w:hyperlink>
      <w:r w:rsidRPr="004E204C">
        <w:rPr>
          <w:rFonts w:ascii="Arial" w:hAnsi="Arial" w:cs="Arial"/>
          <w:color w:val="000000"/>
          <w:sz w:val="26"/>
        </w:rPr>
        <w:t xml:space="preserve">. </w:t>
      </w:r>
    </w:p>
    <w:p w14:paraId="7A262E07" w14:textId="77777777" w:rsidR="004E204C" w:rsidRPr="004E204C" w:rsidRDefault="004E204C">
      <w:pPr>
        <w:rPr>
          <w:rFonts w:ascii="Arial" w:hAnsi="Arial" w:cs="Arial"/>
          <w:color w:val="000000"/>
          <w:sz w:val="26"/>
        </w:rPr>
      </w:pPr>
    </w:p>
    <w:p w14:paraId="46F73F96" w14:textId="77777777" w:rsidR="00000000" w:rsidRPr="004E204C" w:rsidRDefault="0090557C">
      <w:pPr>
        <w:rPr>
          <w:rFonts w:ascii="Arial" w:hAnsi="Arial" w:cs="Arial"/>
          <w:color w:val="000000"/>
          <w:sz w:val="26"/>
        </w:rPr>
      </w:pPr>
    </w:p>
    <w:p w14:paraId="164F2C52" w14:textId="25C0C226" w:rsidR="00000000" w:rsidRDefault="0090557C">
      <w:pPr>
        <w:rPr>
          <w:rFonts w:ascii="Arial" w:hAnsi="Arial" w:cs="Arial"/>
          <w:color w:val="000000"/>
          <w:sz w:val="26"/>
        </w:rPr>
      </w:pPr>
      <w:r w:rsidRPr="004E204C">
        <w:rPr>
          <w:rFonts w:ascii="Arial" w:hAnsi="Arial" w:cs="Arial"/>
          <w:color w:val="000000"/>
          <w:sz w:val="26"/>
        </w:rPr>
        <w:t xml:space="preserve">7. Speeding in a construction zone, </w:t>
      </w:r>
      <w:hyperlink r:id="rId27" w:history="1">
        <w:r w:rsidRPr="004E204C">
          <w:rPr>
            <w:rFonts w:ascii="Arial" w:hAnsi="Arial" w:cs="Arial"/>
            <w:color w:val="0000FF"/>
            <w:sz w:val="26"/>
          </w:rPr>
          <w:t>625 ILCS 5/11-605(b)</w:t>
        </w:r>
      </w:hyperlink>
      <w:r w:rsidRPr="004E204C">
        <w:rPr>
          <w:rFonts w:ascii="Arial" w:hAnsi="Arial" w:cs="Arial"/>
          <w:color w:val="000000"/>
          <w:sz w:val="26"/>
        </w:rPr>
        <w:t>;</w:t>
      </w:r>
      <w:bookmarkStart w:id="16" w:name="co_fnRef_I31da426000a611ea9c8ab542a3dcd317_ID0EUAAE_1"/>
      <w:bookmarkEnd w:id="16"/>
      <w:r w:rsidRPr="004E204C">
        <w:rPr>
          <w:rFonts w:ascii="Arial" w:hAnsi="Arial" w:cs="Arial"/>
          <w:color w:val="000000"/>
          <w:sz w:val="26"/>
          <w:vertAlign w:val="superscript"/>
        </w:rPr>
        <w:fldChar w:fldCharType="begin"/>
      </w:r>
      <w:r w:rsidRPr="004E204C">
        <w:rPr>
          <w:rFonts w:ascii="Arial" w:hAnsi="Arial" w:cs="Arial"/>
          <w:color w:val="000000"/>
          <w:sz w:val="26"/>
          <w:vertAlign w:val="superscript"/>
        </w:rPr>
        <w:instrText xml:space="preserve"> HYPERLINK \l co_footnote_I31da426000a611ea9c8ab542a3dcd317_1</w:instrText>
      </w:r>
      <w:r w:rsidRPr="004E204C">
        <w:rPr>
          <w:rFonts w:ascii="Arial" w:hAnsi="Arial" w:cs="Arial"/>
        </w:rPr>
      </w:r>
      <w:r w:rsidRPr="004E204C">
        <w:rPr>
          <w:rFonts w:ascii="Arial" w:hAnsi="Arial" w:cs="Arial"/>
          <w:color w:val="000000"/>
          <w:sz w:val="26"/>
          <w:vertAlign w:val="superscript"/>
        </w:rPr>
        <w:fldChar w:fldCharType="separate"/>
      </w:r>
      <w:r w:rsidRPr="004E204C">
        <w:rPr>
          <w:rFonts w:ascii="Arial" w:hAnsi="Arial" w:cs="Arial"/>
          <w:color w:val="0000FF"/>
          <w:sz w:val="26"/>
          <w:vertAlign w:val="superscript"/>
        </w:rPr>
        <w:fldChar w:fldCharType="end"/>
      </w:r>
      <w:r w:rsidRPr="004E204C">
        <w:rPr>
          <w:rFonts w:ascii="Arial" w:hAnsi="Arial" w:cs="Arial"/>
          <w:color w:val="000000"/>
          <w:sz w:val="26"/>
        </w:rPr>
        <w:t xml:space="preserve"> </w:t>
      </w:r>
      <w:hyperlink r:id="rId28" w:history="1">
        <w:r w:rsidRPr="004E204C">
          <w:rPr>
            <w:rFonts w:ascii="Arial" w:hAnsi="Arial" w:cs="Arial"/>
            <w:color w:val="0000FF"/>
            <w:sz w:val="26"/>
          </w:rPr>
          <w:t xml:space="preserve">730 </w:t>
        </w:r>
        <w:r w:rsidRPr="004E204C">
          <w:rPr>
            <w:rFonts w:ascii="Arial" w:hAnsi="Arial" w:cs="Arial"/>
            <w:color w:val="0000FF"/>
            <w:sz w:val="26"/>
          </w:rPr>
          <w:t>ILCS 5/5-6-1(f)</w:t>
        </w:r>
      </w:hyperlink>
      <w:r w:rsidRPr="004E204C">
        <w:rPr>
          <w:rFonts w:ascii="Arial" w:hAnsi="Arial" w:cs="Arial"/>
          <w:color w:val="000000"/>
          <w:sz w:val="26"/>
        </w:rPr>
        <w:t xml:space="preserve">; </w:t>
      </w:r>
      <w:hyperlink r:id="rId29" w:history="1">
        <w:r w:rsidRPr="004E204C">
          <w:rPr>
            <w:rFonts w:ascii="Arial" w:hAnsi="Arial" w:cs="Arial"/>
            <w:color w:val="0000FF"/>
            <w:sz w:val="26"/>
          </w:rPr>
          <w:t xml:space="preserve">People v. Dorner, 181 Ill.App.3d 25, 129 </w:t>
        </w:r>
        <w:proofErr w:type="spellStart"/>
        <w:r w:rsidRPr="004E204C">
          <w:rPr>
            <w:rFonts w:ascii="Arial" w:hAnsi="Arial" w:cs="Arial"/>
            <w:color w:val="0000FF"/>
            <w:sz w:val="26"/>
          </w:rPr>
          <w:t>Ill.Dec</w:t>
        </w:r>
        <w:proofErr w:type="spellEnd"/>
        <w:r w:rsidRPr="004E204C">
          <w:rPr>
            <w:rFonts w:ascii="Arial" w:hAnsi="Arial" w:cs="Arial"/>
            <w:color w:val="0000FF"/>
            <w:sz w:val="26"/>
          </w:rPr>
          <w:t>. 806, 536 N.E.2d 856 (1989)</w:t>
        </w:r>
      </w:hyperlink>
      <w:r w:rsidRPr="004E204C">
        <w:rPr>
          <w:rFonts w:ascii="Arial" w:hAnsi="Arial" w:cs="Arial"/>
          <w:color w:val="000000"/>
          <w:sz w:val="26"/>
        </w:rPr>
        <w:t xml:space="preserve">. </w:t>
      </w:r>
    </w:p>
    <w:p w14:paraId="6EE4EC2A" w14:textId="77777777" w:rsidR="004E204C" w:rsidRPr="004E204C" w:rsidRDefault="004E204C">
      <w:pPr>
        <w:rPr>
          <w:rFonts w:ascii="Arial" w:hAnsi="Arial" w:cs="Arial"/>
          <w:color w:val="000000"/>
          <w:sz w:val="26"/>
        </w:rPr>
      </w:pPr>
    </w:p>
    <w:p w14:paraId="76641390" w14:textId="77777777" w:rsidR="00000000" w:rsidRPr="004E204C" w:rsidRDefault="0090557C">
      <w:pPr>
        <w:rPr>
          <w:rFonts w:ascii="Arial" w:hAnsi="Arial" w:cs="Arial"/>
          <w:color w:val="000000"/>
          <w:sz w:val="26"/>
        </w:rPr>
      </w:pPr>
    </w:p>
    <w:p w14:paraId="784F69FA" w14:textId="4A1BD050" w:rsidR="00000000" w:rsidRPr="004E204C" w:rsidRDefault="0090557C">
      <w:pPr>
        <w:rPr>
          <w:rFonts w:ascii="Arial" w:hAnsi="Arial" w:cs="Arial"/>
          <w:color w:val="000000"/>
          <w:sz w:val="26"/>
        </w:rPr>
      </w:pPr>
      <w:r w:rsidRPr="004E204C">
        <w:rPr>
          <w:rFonts w:ascii="Arial" w:hAnsi="Arial" w:cs="Arial"/>
          <w:color w:val="000000"/>
          <w:sz w:val="26"/>
        </w:rPr>
        <w:t xml:space="preserve">8. Passing a stopped school bus, </w:t>
      </w:r>
      <w:hyperlink r:id="rId30" w:history="1">
        <w:r w:rsidRPr="004E204C">
          <w:rPr>
            <w:rFonts w:ascii="Arial" w:hAnsi="Arial" w:cs="Arial"/>
            <w:color w:val="0000FF"/>
            <w:sz w:val="26"/>
          </w:rPr>
          <w:t>625 ILCS 5/11-1414</w:t>
        </w:r>
      </w:hyperlink>
      <w:r w:rsidRPr="004E204C">
        <w:rPr>
          <w:rFonts w:ascii="Arial" w:hAnsi="Arial" w:cs="Arial"/>
          <w:color w:val="000000"/>
          <w:sz w:val="26"/>
        </w:rPr>
        <w:t>;</w:t>
      </w:r>
      <w:bookmarkStart w:id="17" w:name="co_fnRef_I31da908000a611ea9c8ab542a3dcd317_ID0EJBAE_1"/>
      <w:bookmarkEnd w:id="17"/>
      <w:r w:rsidRPr="004E204C">
        <w:rPr>
          <w:rFonts w:ascii="Arial" w:hAnsi="Arial" w:cs="Arial"/>
          <w:color w:val="000000"/>
          <w:sz w:val="26"/>
          <w:vertAlign w:val="superscript"/>
        </w:rPr>
        <w:fldChar w:fldCharType="begin"/>
      </w:r>
      <w:r w:rsidRPr="004E204C">
        <w:rPr>
          <w:rFonts w:ascii="Arial" w:hAnsi="Arial" w:cs="Arial"/>
          <w:color w:val="000000"/>
          <w:sz w:val="26"/>
          <w:vertAlign w:val="superscript"/>
        </w:rPr>
        <w:instrText xml:space="preserve"> HYPERLINK \l co_footnote_I31da908000a611ea9c8ab542a3dcd317_1</w:instrText>
      </w:r>
      <w:r w:rsidRPr="004E204C">
        <w:rPr>
          <w:rFonts w:ascii="Arial" w:hAnsi="Arial" w:cs="Arial"/>
        </w:rPr>
      </w:r>
      <w:r w:rsidRPr="004E204C">
        <w:rPr>
          <w:rFonts w:ascii="Arial" w:hAnsi="Arial" w:cs="Arial"/>
          <w:color w:val="000000"/>
          <w:sz w:val="26"/>
          <w:vertAlign w:val="superscript"/>
        </w:rPr>
        <w:fldChar w:fldCharType="separate"/>
      </w:r>
      <w:r w:rsidRPr="004E204C">
        <w:rPr>
          <w:rFonts w:ascii="Arial" w:hAnsi="Arial" w:cs="Arial"/>
          <w:color w:val="0000FF"/>
          <w:sz w:val="26"/>
          <w:vertAlign w:val="superscript"/>
        </w:rPr>
        <w:fldChar w:fldCharType="end"/>
      </w:r>
      <w:r w:rsidRPr="004E204C">
        <w:rPr>
          <w:rFonts w:ascii="Arial" w:hAnsi="Arial" w:cs="Arial"/>
          <w:color w:val="000000"/>
          <w:sz w:val="26"/>
        </w:rPr>
        <w:t xml:space="preserve">  </w:t>
      </w:r>
      <w:hyperlink r:id="rId31" w:history="1">
        <w:r w:rsidRPr="004E204C">
          <w:rPr>
            <w:rFonts w:ascii="Arial" w:hAnsi="Arial" w:cs="Arial"/>
            <w:color w:val="0000FF"/>
            <w:sz w:val="26"/>
          </w:rPr>
          <w:t>730 ILCS 5/5-6</w:t>
        </w:r>
        <w:r w:rsidRPr="004E204C">
          <w:rPr>
            <w:rFonts w:ascii="Arial" w:hAnsi="Arial" w:cs="Arial"/>
            <w:color w:val="0000FF"/>
            <w:sz w:val="26"/>
          </w:rPr>
          <w:t>-1(f)</w:t>
        </w:r>
      </w:hyperlink>
      <w:r w:rsidRPr="004E204C">
        <w:rPr>
          <w:rFonts w:ascii="Arial" w:hAnsi="Arial" w:cs="Arial"/>
          <w:color w:val="000000"/>
          <w:sz w:val="26"/>
        </w:rPr>
        <w:t xml:space="preserve">; </w:t>
      </w:r>
      <w:hyperlink r:id="rId32" w:history="1">
        <w:r w:rsidRPr="004E204C">
          <w:rPr>
            <w:rFonts w:ascii="Arial" w:hAnsi="Arial" w:cs="Arial"/>
            <w:color w:val="0000FF"/>
            <w:sz w:val="26"/>
          </w:rPr>
          <w:t xml:space="preserve">People v. Dorner, 181 Ill.App.3d 25, 129 </w:t>
        </w:r>
        <w:proofErr w:type="spellStart"/>
        <w:r w:rsidRPr="004E204C">
          <w:rPr>
            <w:rFonts w:ascii="Arial" w:hAnsi="Arial" w:cs="Arial"/>
            <w:color w:val="0000FF"/>
            <w:sz w:val="26"/>
          </w:rPr>
          <w:t>Ill.Dec</w:t>
        </w:r>
        <w:proofErr w:type="spellEnd"/>
        <w:r w:rsidRPr="004E204C">
          <w:rPr>
            <w:rFonts w:ascii="Arial" w:hAnsi="Arial" w:cs="Arial"/>
            <w:color w:val="0000FF"/>
            <w:sz w:val="26"/>
          </w:rPr>
          <w:t>. 806, 536 N.E.2d 856 (1989)</w:t>
        </w:r>
      </w:hyperlink>
      <w:r w:rsidRPr="004E204C">
        <w:rPr>
          <w:rFonts w:ascii="Arial" w:hAnsi="Arial" w:cs="Arial"/>
          <w:color w:val="000000"/>
          <w:sz w:val="26"/>
        </w:rPr>
        <w:t xml:space="preserve"> </w:t>
      </w:r>
    </w:p>
    <w:p w14:paraId="28137597" w14:textId="77777777" w:rsidR="004E204C" w:rsidRPr="004E204C" w:rsidRDefault="004E204C">
      <w:pPr>
        <w:rPr>
          <w:rFonts w:ascii="Arial" w:hAnsi="Arial" w:cs="Arial"/>
          <w:color w:val="000000"/>
          <w:sz w:val="26"/>
        </w:rPr>
      </w:pPr>
    </w:p>
    <w:p w14:paraId="19A1A6F7" w14:textId="5F450895" w:rsidR="00000000" w:rsidRDefault="0090557C">
      <w:pPr>
        <w:rPr>
          <w:rFonts w:ascii="Arial" w:hAnsi="Arial" w:cs="Arial"/>
          <w:color w:val="000000"/>
          <w:sz w:val="26"/>
        </w:rPr>
      </w:pPr>
      <w:r w:rsidRPr="004E204C">
        <w:rPr>
          <w:rFonts w:ascii="Arial" w:hAnsi="Arial" w:cs="Arial"/>
          <w:color w:val="000000"/>
          <w:sz w:val="26"/>
        </w:rPr>
        <w:t xml:space="preserve">9. Driving a motor vehicle without proof of insurance, </w:t>
      </w:r>
      <w:hyperlink r:id="rId33" w:history="1">
        <w:r w:rsidRPr="004E204C">
          <w:rPr>
            <w:rFonts w:ascii="Arial" w:hAnsi="Arial" w:cs="Arial"/>
            <w:color w:val="0000FF"/>
            <w:sz w:val="26"/>
          </w:rPr>
          <w:t>625 ILCS 5/3-707</w:t>
        </w:r>
      </w:hyperlink>
      <w:r w:rsidRPr="004E204C">
        <w:rPr>
          <w:rFonts w:ascii="Arial" w:hAnsi="Arial" w:cs="Arial"/>
          <w:color w:val="000000"/>
          <w:sz w:val="26"/>
        </w:rPr>
        <w:t xml:space="preserve">, if within the last five years the defendant has been convicted for a violation of </w:t>
      </w:r>
      <w:hyperlink r:id="rId34" w:history="1">
        <w:r w:rsidRPr="004E204C">
          <w:rPr>
            <w:rFonts w:ascii="Arial" w:hAnsi="Arial" w:cs="Arial"/>
            <w:color w:val="0000FF"/>
            <w:sz w:val="26"/>
          </w:rPr>
          <w:t>625 ILCS 5/3-707</w:t>
        </w:r>
      </w:hyperlink>
      <w:r w:rsidRPr="004E204C">
        <w:rPr>
          <w:rFonts w:ascii="Arial" w:hAnsi="Arial" w:cs="Arial"/>
          <w:color w:val="000000"/>
          <w:sz w:val="26"/>
        </w:rPr>
        <w:t xml:space="preserve">, 3-708, 3-710 or 5-401.3 or a similar provision of a local ordinance or assigned supervision for a violation of </w:t>
      </w:r>
      <w:hyperlink r:id="rId35" w:history="1">
        <w:r w:rsidRPr="004E204C">
          <w:rPr>
            <w:rFonts w:ascii="Arial" w:hAnsi="Arial" w:cs="Arial"/>
            <w:color w:val="0000FF"/>
            <w:sz w:val="26"/>
          </w:rPr>
          <w:t>625 ILCS 5/3-707</w:t>
        </w:r>
      </w:hyperlink>
      <w:r w:rsidRPr="004E204C">
        <w:rPr>
          <w:rFonts w:ascii="Arial" w:hAnsi="Arial" w:cs="Arial"/>
          <w:color w:val="000000"/>
          <w:sz w:val="26"/>
        </w:rPr>
        <w:t>, 3-708, 3-710 or 5-401.3 or a similar provision of a local ordinance. (Note though that unde</w:t>
      </w:r>
      <w:r w:rsidRPr="004E204C">
        <w:rPr>
          <w:rFonts w:ascii="Arial" w:hAnsi="Arial" w:cs="Arial"/>
          <w:color w:val="000000"/>
          <w:sz w:val="26"/>
        </w:rPr>
        <w:t xml:space="preserve">r </w:t>
      </w:r>
      <w:hyperlink r:id="rId36" w:history="1">
        <w:r w:rsidRPr="004E204C">
          <w:rPr>
            <w:rFonts w:ascii="Arial" w:hAnsi="Arial" w:cs="Arial"/>
            <w:color w:val="0000FF"/>
            <w:sz w:val="26"/>
          </w:rPr>
          <w:t>730 ILCS 5/5-6-1(</w:t>
        </w:r>
        <w:proofErr w:type="spellStart"/>
        <w:r w:rsidRPr="004E204C">
          <w:rPr>
            <w:rFonts w:ascii="Arial" w:hAnsi="Arial" w:cs="Arial"/>
            <w:color w:val="0000FF"/>
            <w:sz w:val="26"/>
          </w:rPr>
          <w:t>i</w:t>
        </w:r>
        <w:proofErr w:type="spellEnd"/>
        <w:r w:rsidRPr="004E204C">
          <w:rPr>
            <w:rFonts w:ascii="Arial" w:hAnsi="Arial" w:cs="Arial"/>
            <w:color w:val="0000FF"/>
            <w:sz w:val="26"/>
          </w:rPr>
          <w:t>)</w:t>
        </w:r>
      </w:hyperlink>
      <w:r w:rsidRPr="004E204C">
        <w:rPr>
          <w:rFonts w:ascii="Arial" w:hAnsi="Arial" w:cs="Arial"/>
          <w:color w:val="000000"/>
          <w:sz w:val="26"/>
        </w:rPr>
        <w:t xml:space="preserve">, court supervision is not available to a defendant charged with violating </w:t>
      </w:r>
      <w:hyperlink r:id="rId37" w:history="1">
        <w:r w:rsidRPr="004E204C">
          <w:rPr>
            <w:rFonts w:ascii="Arial" w:hAnsi="Arial" w:cs="Arial"/>
            <w:color w:val="0000FF"/>
            <w:sz w:val="26"/>
          </w:rPr>
          <w:t>625 ILCS 5/3-707</w:t>
        </w:r>
      </w:hyperlink>
      <w:r w:rsidRPr="004E204C">
        <w:rPr>
          <w:rFonts w:ascii="Arial" w:hAnsi="Arial" w:cs="Arial"/>
          <w:color w:val="000000"/>
          <w:sz w:val="26"/>
        </w:rPr>
        <w:t xml:space="preserve"> or similar provision of a local ordinance if he or she has previously been assigned supervision.</w:t>
      </w:r>
      <w:bookmarkStart w:id="18" w:name="co_fnRef_I31da908100a611ea9c8ab542a3dcd317_ID0EPEAE_1"/>
      <w:bookmarkEnd w:id="18"/>
      <w:r w:rsidRPr="004E204C">
        <w:rPr>
          <w:rFonts w:ascii="Arial" w:hAnsi="Arial" w:cs="Arial"/>
          <w:color w:val="000000"/>
          <w:sz w:val="26"/>
          <w:vertAlign w:val="superscript"/>
        </w:rPr>
        <w:fldChar w:fldCharType="begin"/>
      </w:r>
      <w:r w:rsidRPr="004E204C">
        <w:rPr>
          <w:rFonts w:ascii="Arial" w:hAnsi="Arial" w:cs="Arial"/>
          <w:color w:val="000000"/>
          <w:sz w:val="26"/>
          <w:vertAlign w:val="superscript"/>
        </w:rPr>
        <w:instrText xml:space="preserve"> HYPERLINK \l co_footnote_I3</w:instrText>
      </w:r>
      <w:r w:rsidRPr="004E204C">
        <w:rPr>
          <w:rFonts w:ascii="Arial" w:hAnsi="Arial" w:cs="Arial"/>
          <w:color w:val="000000"/>
          <w:sz w:val="26"/>
          <w:vertAlign w:val="superscript"/>
        </w:rPr>
        <w:instrText>1da908100a611ea9c8ab542a3dcd317_1</w:instrText>
      </w:r>
      <w:r w:rsidRPr="004E204C">
        <w:rPr>
          <w:rFonts w:ascii="Arial" w:hAnsi="Arial" w:cs="Arial"/>
        </w:rPr>
      </w:r>
      <w:r w:rsidRPr="004E204C">
        <w:rPr>
          <w:rFonts w:ascii="Arial" w:hAnsi="Arial" w:cs="Arial"/>
          <w:color w:val="000000"/>
          <w:sz w:val="26"/>
          <w:vertAlign w:val="superscript"/>
        </w:rPr>
        <w:fldChar w:fldCharType="separate"/>
      </w:r>
      <w:r w:rsidRPr="004E204C">
        <w:rPr>
          <w:rFonts w:ascii="Arial" w:hAnsi="Arial" w:cs="Arial"/>
          <w:color w:val="0000FF"/>
          <w:sz w:val="26"/>
          <w:vertAlign w:val="superscript"/>
        </w:rPr>
        <w:t>31</w:t>
      </w:r>
      <w:r w:rsidRPr="004E204C">
        <w:rPr>
          <w:rFonts w:ascii="Arial" w:hAnsi="Arial" w:cs="Arial"/>
          <w:color w:val="0000FF"/>
          <w:sz w:val="26"/>
          <w:vertAlign w:val="superscript"/>
        </w:rPr>
        <w:fldChar w:fldCharType="end"/>
      </w:r>
      <w:r w:rsidRPr="004E204C">
        <w:rPr>
          <w:rFonts w:ascii="Arial" w:hAnsi="Arial" w:cs="Arial"/>
          <w:color w:val="000000"/>
          <w:sz w:val="26"/>
        </w:rPr>
        <w:t xml:space="preserve"> Because this conflicts with </w:t>
      </w:r>
      <w:hyperlink r:id="rId38" w:history="1">
        <w:r w:rsidRPr="004E204C">
          <w:rPr>
            <w:rFonts w:ascii="Arial" w:hAnsi="Arial" w:cs="Arial"/>
            <w:color w:val="0000FF"/>
            <w:sz w:val="26"/>
          </w:rPr>
          <w:t>730 ILCS 5/5-6-1(g)(2)</w:t>
        </w:r>
      </w:hyperlink>
      <w:r w:rsidRPr="004E204C">
        <w:rPr>
          <w:rFonts w:ascii="Arial" w:hAnsi="Arial" w:cs="Arial"/>
          <w:color w:val="000000"/>
          <w:sz w:val="26"/>
        </w:rPr>
        <w:t>, it would seem that a defendant is entitled to the benefit of the less restrictive provision);</w:t>
      </w:r>
      <w:bookmarkStart w:id="19" w:name="co_fnRef_I31da908200a611ea9c8ab542a3dcd317_ID0E1EAE_1"/>
      <w:bookmarkEnd w:id="19"/>
      <w:r w:rsidRPr="004E204C">
        <w:rPr>
          <w:rFonts w:ascii="Arial" w:hAnsi="Arial" w:cs="Arial"/>
          <w:color w:val="000000"/>
          <w:sz w:val="26"/>
          <w:vertAlign w:val="superscript"/>
        </w:rPr>
        <w:fldChar w:fldCharType="begin"/>
      </w:r>
      <w:r w:rsidRPr="004E204C">
        <w:rPr>
          <w:rFonts w:ascii="Arial" w:hAnsi="Arial" w:cs="Arial"/>
          <w:color w:val="000000"/>
          <w:sz w:val="26"/>
          <w:vertAlign w:val="superscript"/>
        </w:rPr>
        <w:instrText xml:space="preserve"> HYPERLINK \l co_footnote_I31da908200a611ea9c8ab542a3dcd317_1</w:instrText>
      </w:r>
      <w:r w:rsidRPr="004E204C">
        <w:rPr>
          <w:rFonts w:ascii="Arial" w:hAnsi="Arial" w:cs="Arial"/>
        </w:rPr>
      </w:r>
      <w:r w:rsidRPr="004E204C">
        <w:rPr>
          <w:rFonts w:ascii="Arial" w:hAnsi="Arial" w:cs="Arial"/>
          <w:color w:val="000000"/>
          <w:sz w:val="26"/>
          <w:vertAlign w:val="superscript"/>
        </w:rPr>
        <w:fldChar w:fldCharType="separate"/>
      </w:r>
      <w:r w:rsidRPr="004E204C">
        <w:rPr>
          <w:rFonts w:ascii="Arial" w:hAnsi="Arial" w:cs="Arial"/>
          <w:color w:val="0000FF"/>
          <w:sz w:val="26"/>
          <w:vertAlign w:val="superscript"/>
        </w:rPr>
        <w:fldChar w:fldCharType="end"/>
      </w:r>
      <w:r w:rsidRPr="004E204C">
        <w:rPr>
          <w:rFonts w:ascii="Arial" w:hAnsi="Arial" w:cs="Arial"/>
          <w:color w:val="000000"/>
          <w:sz w:val="26"/>
        </w:rPr>
        <w:t xml:space="preserve">  </w:t>
      </w:r>
      <w:hyperlink r:id="rId39" w:history="1">
        <w:r w:rsidRPr="004E204C">
          <w:rPr>
            <w:rFonts w:ascii="Arial" w:hAnsi="Arial" w:cs="Arial"/>
            <w:color w:val="0000FF"/>
            <w:sz w:val="26"/>
          </w:rPr>
          <w:t>730 ILCS 5/5-6-1(</w:t>
        </w:r>
        <w:proofErr w:type="spellStart"/>
        <w:r w:rsidRPr="004E204C">
          <w:rPr>
            <w:rFonts w:ascii="Arial" w:hAnsi="Arial" w:cs="Arial"/>
            <w:color w:val="0000FF"/>
            <w:sz w:val="26"/>
          </w:rPr>
          <w:t>i</w:t>
        </w:r>
        <w:proofErr w:type="spellEnd"/>
        <w:r w:rsidRPr="004E204C">
          <w:rPr>
            <w:rFonts w:ascii="Arial" w:hAnsi="Arial" w:cs="Arial"/>
            <w:color w:val="0000FF"/>
            <w:sz w:val="26"/>
          </w:rPr>
          <w:t>)</w:t>
        </w:r>
      </w:hyperlink>
      <w:r w:rsidRPr="004E204C">
        <w:rPr>
          <w:rFonts w:ascii="Arial" w:hAnsi="Arial" w:cs="Arial"/>
          <w:color w:val="000000"/>
          <w:sz w:val="26"/>
        </w:rPr>
        <w:t xml:space="preserve">. </w:t>
      </w:r>
    </w:p>
    <w:p w14:paraId="766729BF" w14:textId="6EB97A9F" w:rsidR="004E204C" w:rsidRDefault="004E204C">
      <w:pPr>
        <w:rPr>
          <w:rFonts w:ascii="Arial" w:hAnsi="Arial" w:cs="Arial"/>
          <w:color w:val="000000"/>
          <w:sz w:val="26"/>
        </w:rPr>
      </w:pPr>
    </w:p>
    <w:p w14:paraId="5CA217E0" w14:textId="77777777" w:rsidR="004E204C" w:rsidRPr="004E204C" w:rsidRDefault="004E204C">
      <w:pPr>
        <w:rPr>
          <w:rFonts w:ascii="Arial" w:hAnsi="Arial" w:cs="Arial"/>
          <w:color w:val="000000"/>
          <w:sz w:val="26"/>
        </w:rPr>
      </w:pPr>
    </w:p>
    <w:p w14:paraId="698F110B" w14:textId="77777777" w:rsidR="00000000" w:rsidRPr="004E204C" w:rsidRDefault="0090557C">
      <w:pPr>
        <w:rPr>
          <w:rFonts w:ascii="Arial" w:hAnsi="Arial" w:cs="Arial"/>
          <w:color w:val="000000"/>
          <w:sz w:val="26"/>
        </w:rPr>
      </w:pPr>
      <w:r w:rsidRPr="004E204C">
        <w:rPr>
          <w:rFonts w:ascii="Arial" w:hAnsi="Arial" w:cs="Arial"/>
          <w:color w:val="000000"/>
          <w:sz w:val="26"/>
        </w:rPr>
        <w:t xml:space="preserve">10.  Driving a motor vehicle whose registration has been suspended for non-insurance, </w:t>
      </w:r>
      <w:hyperlink r:id="rId40" w:history="1">
        <w:r w:rsidRPr="004E204C">
          <w:rPr>
            <w:rFonts w:ascii="Arial" w:hAnsi="Arial" w:cs="Arial"/>
            <w:color w:val="0000FF"/>
            <w:sz w:val="26"/>
          </w:rPr>
          <w:t>625 ILCS 5/3-708</w:t>
        </w:r>
      </w:hyperlink>
      <w:r w:rsidRPr="004E204C">
        <w:rPr>
          <w:rFonts w:ascii="Arial" w:hAnsi="Arial" w:cs="Arial"/>
          <w:color w:val="000000"/>
          <w:sz w:val="26"/>
        </w:rPr>
        <w:t xml:space="preserve">, if within the last five years the defendant has been convicted for a violation of </w:t>
      </w:r>
      <w:hyperlink r:id="rId41" w:history="1">
        <w:r w:rsidRPr="004E204C">
          <w:rPr>
            <w:rFonts w:ascii="Arial" w:hAnsi="Arial" w:cs="Arial"/>
            <w:color w:val="0000FF"/>
            <w:sz w:val="26"/>
          </w:rPr>
          <w:t>625 ILCS 5/3-707</w:t>
        </w:r>
      </w:hyperlink>
      <w:r w:rsidRPr="004E204C">
        <w:rPr>
          <w:rFonts w:ascii="Arial" w:hAnsi="Arial" w:cs="Arial"/>
          <w:color w:val="000000"/>
          <w:sz w:val="26"/>
        </w:rPr>
        <w:t>,</w:t>
      </w:r>
      <w:r w:rsidRPr="004E204C">
        <w:rPr>
          <w:rFonts w:ascii="Arial" w:hAnsi="Arial" w:cs="Arial"/>
          <w:color w:val="000000"/>
          <w:sz w:val="26"/>
        </w:rPr>
        <w:t xml:space="preserve"> 3-708, 3-710 or 5-401.3 or a similar provision of a local ordinance or assigned supervision for a violation of </w:t>
      </w:r>
      <w:hyperlink r:id="rId42" w:history="1">
        <w:r w:rsidRPr="004E204C">
          <w:rPr>
            <w:rFonts w:ascii="Arial" w:hAnsi="Arial" w:cs="Arial"/>
            <w:color w:val="0000FF"/>
            <w:sz w:val="26"/>
          </w:rPr>
          <w:t>625 ILCS 5/3-707</w:t>
        </w:r>
      </w:hyperlink>
      <w:r w:rsidRPr="004E204C">
        <w:rPr>
          <w:rFonts w:ascii="Arial" w:hAnsi="Arial" w:cs="Arial"/>
          <w:color w:val="000000"/>
          <w:sz w:val="26"/>
        </w:rPr>
        <w:t>, 3-708, 3-710 or 5-401.3 or a similar provision of a local ordinance;</w:t>
      </w:r>
      <w:bookmarkStart w:id="20" w:name="co_fnRef_I31dab79000a611ea9c8ab542a3dcd317_ID0ECHAE_1"/>
      <w:bookmarkEnd w:id="20"/>
      <w:r w:rsidRPr="004E204C">
        <w:rPr>
          <w:rFonts w:ascii="Arial" w:hAnsi="Arial" w:cs="Arial"/>
          <w:color w:val="000000"/>
          <w:sz w:val="26"/>
          <w:vertAlign w:val="superscript"/>
        </w:rPr>
        <w:fldChar w:fldCharType="begin"/>
      </w:r>
      <w:r w:rsidRPr="004E204C">
        <w:rPr>
          <w:rFonts w:ascii="Arial" w:hAnsi="Arial" w:cs="Arial"/>
          <w:color w:val="000000"/>
          <w:sz w:val="26"/>
          <w:vertAlign w:val="superscript"/>
        </w:rPr>
        <w:instrText xml:space="preserve"> HYPERLINK \l co_footnote_I31dab79000a611ea9c8ab</w:instrText>
      </w:r>
      <w:r w:rsidRPr="004E204C">
        <w:rPr>
          <w:rFonts w:ascii="Arial" w:hAnsi="Arial" w:cs="Arial"/>
          <w:color w:val="000000"/>
          <w:sz w:val="26"/>
          <w:vertAlign w:val="superscript"/>
        </w:rPr>
        <w:instrText>542a3dcd317_1</w:instrText>
      </w:r>
      <w:r w:rsidRPr="004E204C">
        <w:rPr>
          <w:rFonts w:ascii="Arial" w:hAnsi="Arial" w:cs="Arial"/>
        </w:rPr>
      </w:r>
      <w:r w:rsidRPr="004E204C">
        <w:rPr>
          <w:rFonts w:ascii="Arial" w:hAnsi="Arial" w:cs="Arial"/>
          <w:color w:val="000000"/>
          <w:sz w:val="26"/>
          <w:vertAlign w:val="superscript"/>
        </w:rPr>
        <w:fldChar w:fldCharType="separate"/>
      </w:r>
      <w:r w:rsidRPr="004E204C">
        <w:rPr>
          <w:rFonts w:ascii="Arial" w:hAnsi="Arial" w:cs="Arial"/>
          <w:color w:val="0000FF"/>
          <w:sz w:val="26"/>
          <w:vertAlign w:val="superscript"/>
        </w:rPr>
        <w:fldChar w:fldCharType="end"/>
      </w:r>
      <w:r w:rsidRPr="004E204C">
        <w:rPr>
          <w:rFonts w:ascii="Arial" w:hAnsi="Arial" w:cs="Arial"/>
          <w:color w:val="000000"/>
          <w:sz w:val="26"/>
        </w:rPr>
        <w:t xml:space="preserve"> </w:t>
      </w:r>
      <w:hyperlink r:id="rId43" w:history="1">
        <w:r w:rsidRPr="004E204C">
          <w:rPr>
            <w:rFonts w:ascii="Arial" w:hAnsi="Arial" w:cs="Arial"/>
            <w:color w:val="0000FF"/>
            <w:sz w:val="26"/>
          </w:rPr>
          <w:t>730 ILCS 5/5-6-1(g)(1) and (2)</w:t>
        </w:r>
      </w:hyperlink>
      <w:r w:rsidRPr="004E204C">
        <w:rPr>
          <w:rFonts w:ascii="Arial" w:hAnsi="Arial" w:cs="Arial"/>
          <w:color w:val="000000"/>
          <w:sz w:val="26"/>
        </w:rPr>
        <w:t xml:space="preserve">. </w:t>
      </w:r>
    </w:p>
    <w:p w14:paraId="308DBF7E" w14:textId="517ADECA" w:rsidR="00000000" w:rsidRDefault="0090557C">
      <w:pPr>
        <w:rPr>
          <w:rFonts w:ascii="Arial" w:hAnsi="Arial" w:cs="Arial"/>
          <w:color w:val="000000"/>
          <w:sz w:val="26"/>
        </w:rPr>
      </w:pPr>
    </w:p>
    <w:p w14:paraId="71C1D33B" w14:textId="77777777" w:rsidR="004E204C" w:rsidRPr="004E204C" w:rsidRDefault="004E204C">
      <w:pPr>
        <w:rPr>
          <w:rFonts w:ascii="Arial" w:hAnsi="Arial" w:cs="Arial"/>
          <w:color w:val="000000"/>
          <w:sz w:val="26"/>
        </w:rPr>
      </w:pPr>
    </w:p>
    <w:p w14:paraId="48F81F36" w14:textId="33D17532" w:rsidR="00000000" w:rsidRDefault="0090557C">
      <w:pPr>
        <w:rPr>
          <w:rFonts w:ascii="Arial" w:hAnsi="Arial" w:cs="Arial"/>
          <w:color w:val="000000"/>
          <w:sz w:val="26"/>
        </w:rPr>
      </w:pPr>
      <w:r w:rsidRPr="004E204C">
        <w:rPr>
          <w:rFonts w:ascii="Arial" w:hAnsi="Arial" w:cs="Arial"/>
          <w:color w:val="000000"/>
          <w:sz w:val="26"/>
        </w:rPr>
        <w:t xml:space="preserve">11. Displaying a false insurance card, </w:t>
      </w:r>
      <w:hyperlink r:id="rId44" w:history="1">
        <w:r w:rsidRPr="004E204C">
          <w:rPr>
            <w:rFonts w:ascii="Arial" w:hAnsi="Arial" w:cs="Arial"/>
            <w:color w:val="0000FF"/>
            <w:sz w:val="26"/>
          </w:rPr>
          <w:t>625 ILCS 5/3-710</w:t>
        </w:r>
      </w:hyperlink>
      <w:r w:rsidRPr="004E204C">
        <w:rPr>
          <w:rFonts w:ascii="Arial" w:hAnsi="Arial" w:cs="Arial"/>
          <w:color w:val="000000"/>
          <w:sz w:val="26"/>
        </w:rPr>
        <w:t xml:space="preserve">, if within the last five years the defendant has been convicted for a violation of </w:t>
      </w:r>
      <w:hyperlink r:id="rId45" w:history="1">
        <w:r w:rsidRPr="004E204C">
          <w:rPr>
            <w:rFonts w:ascii="Arial" w:hAnsi="Arial" w:cs="Arial"/>
            <w:color w:val="0000FF"/>
            <w:sz w:val="26"/>
          </w:rPr>
          <w:t>625 ILCS 5/3-707</w:t>
        </w:r>
      </w:hyperlink>
      <w:r w:rsidRPr="004E204C">
        <w:rPr>
          <w:rFonts w:ascii="Arial" w:hAnsi="Arial" w:cs="Arial"/>
          <w:color w:val="000000"/>
          <w:sz w:val="26"/>
        </w:rPr>
        <w:t>, 3-708, 3-710 or 5-401</w:t>
      </w:r>
      <w:r w:rsidRPr="004E204C">
        <w:rPr>
          <w:rFonts w:ascii="Arial" w:hAnsi="Arial" w:cs="Arial"/>
          <w:color w:val="000000"/>
          <w:sz w:val="26"/>
        </w:rPr>
        <w:t xml:space="preserve">.3 or a similar provision of a local ordinance or assigned supervision for a violation of </w:t>
      </w:r>
      <w:hyperlink r:id="rId46" w:history="1">
        <w:r w:rsidRPr="004E204C">
          <w:rPr>
            <w:rFonts w:ascii="Arial" w:hAnsi="Arial" w:cs="Arial"/>
            <w:color w:val="0000FF"/>
            <w:sz w:val="26"/>
          </w:rPr>
          <w:t>625 ILCS 5/3-707</w:t>
        </w:r>
      </w:hyperlink>
      <w:r w:rsidRPr="004E204C">
        <w:rPr>
          <w:rFonts w:ascii="Arial" w:hAnsi="Arial" w:cs="Arial"/>
          <w:color w:val="000000"/>
          <w:sz w:val="26"/>
        </w:rPr>
        <w:t>, 3-708, 3-710 or 5-401.3 or a similar provision of a local ordinance;</w:t>
      </w:r>
      <w:bookmarkStart w:id="21" w:name="co_fnRef_I31db05b000a611ea9c8ab542a3dcd317_ID0EKJAE_1"/>
      <w:bookmarkEnd w:id="21"/>
      <w:r w:rsidRPr="004E204C">
        <w:rPr>
          <w:rFonts w:ascii="Arial" w:hAnsi="Arial" w:cs="Arial"/>
          <w:color w:val="000000"/>
          <w:sz w:val="26"/>
          <w:vertAlign w:val="superscript"/>
        </w:rPr>
        <w:fldChar w:fldCharType="begin"/>
      </w:r>
      <w:r w:rsidRPr="004E204C">
        <w:rPr>
          <w:rFonts w:ascii="Arial" w:hAnsi="Arial" w:cs="Arial"/>
          <w:color w:val="000000"/>
          <w:sz w:val="26"/>
          <w:vertAlign w:val="superscript"/>
        </w:rPr>
        <w:instrText xml:space="preserve"> HYPERLINK \l co_footnote_I31db05b000a611ea9c8ab542a3dcd317_1</w:instrText>
      </w:r>
      <w:r w:rsidRPr="004E204C">
        <w:rPr>
          <w:rFonts w:ascii="Arial" w:hAnsi="Arial" w:cs="Arial"/>
        </w:rPr>
      </w:r>
      <w:r w:rsidRPr="004E204C">
        <w:rPr>
          <w:rFonts w:ascii="Arial" w:hAnsi="Arial" w:cs="Arial"/>
          <w:color w:val="000000"/>
          <w:sz w:val="26"/>
          <w:vertAlign w:val="superscript"/>
        </w:rPr>
        <w:fldChar w:fldCharType="separate"/>
      </w:r>
      <w:r w:rsidRPr="004E204C">
        <w:rPr>
          <w:rFonts w:ascii="Arial" w:hAnsi="Arial" w:cs="Arial"/>
          <w:color w:val="0000FF"/>
          <w:sz w:val="26"/>
          <w:vertAlign w:val="superscript"/>
        </w:rPr>
        <w:fldChar w:fldCharType="end"/>
      </w:r>
      <w:hyperlink r:id="rId47" w:history="1">
        <w:r w:rsidRPr="004E204C">
          <w:rPr>
            <w:rFonts w:ascii="Arial" w:hAnsi="Arial" w:cs="Arial"/>
            <w:color w:val="0000FF"/>
            <w:sz w:val="26"/>
          </w:rPr>
          <w:t>730 ILCS 5/5-6-1(g)(1) and (2)</w:t>
        </w:r>
      </w:hyperlink>
      <w:r w:rsidRPr="004E204C">
        <w:rPr>
          <w:rFonts w:ascii="Arial" w:hAnsi="Arial" w:cs="Arial"/>
          <w:color w:val="000000"/>
          <w:sz w:val="26"/>
        </w:rPr>
        <w:t xml:space="preserve">. </w:t>
      </w:r>
    </w:p>
    <w:p w14:paraId="0589D543" w14:textId="77777777" w:rsidR="004E204C" w:rsidRPr="004E204C" w:rsidRDefault="004E204C">
      <w:pPr>
        <w:rPr>
          <w:rFonts w:ascii="Arial" w:hAnsi="Arial" w:cs="Arial"/>
          <w:color w:val="000000"/>
          <w:sz w:val="26"/>
        </w:rPr>
      </w:pPr>
    </w:p>
    <w:p w14:paraId="71D23DAB" w14:textId="77777777" w:rsidR="00000000" w:rsidRPr="004E204C" w:rsidRDefault="0090557C">
      <w:pPr>
        <w:rPr>
          <w:rFonts w:ascii="Arial" w:hAnsi="Arial" w:cs="Arial"/>
          <w:color w:val="000000"/>
          <w:sz w:val="26"/>
        </w:rPr>
      </w:pPr>
    </w:p>
    <w:p w14:paraId="2994CE45" w14:textId="77777777" w:rsidR="00000000" w:rsidRPr="004E204C" w:rsidRDefault="0090557C">
      <w:pPr>
        <w:rPr>
          <w:rFonts w:ascii="Arial" w:hAnsi="Arial" w:cs="Arial"/>
          <w:color w:val="000000"/>
          <w:sz w:val="26"/>
        </w:rPr>
      </w:pPr>
      <w:r w:rsidRPr="004E204C">
        <w:rPr>
          <w:rFonts w:ascii="Arial" w:hAnsi="Arial" w:cs="Arial"/>
          <w:color w:val="000000"/>
          <w:sz w:val="26"/>
        </w:rPr>
        <w:t xml:space="preserve">12. Failure of a scrap processor to keep records, </w:t>
      </w:r>
      <w:hyperlink r:id="rId48" w:history="1">
        <w:r w:rsidRPr="004E204C">
          <w:rPr>
            <w:rFonts w:ascii="Arial" w:hAnsi="Arial" w:cs="Arial"/>
            <w:color w:val="0000FF"/>
            <w:sz w:val="26"/>
          </w:rPr>
          <w:t>625 ILCS 5/5-401.3</w:t>
        </w:r>
      </w:hyperlink>
      <w:r w:rsidRPr="004E204C">
        <w:rPr>
          <w:rFonts w:ascii="Arial" w:hAnsi="Arial" w:cs="Arial"/>
          <w:color w:val="000000"/>
          <w:sz w:val="26"/>
        </w:rPr>
        <w:t xml:space="preserve"> if within the last five years the defendant has been convicted for a violation of </w:t>
      </w:r>
      <w:hyperlink r:id="rId49" w:history="1">
        <w:r w:rsidRPr="004E204C">
          <w:rPr>
            <w:rFonts w:ascii="Arial" w:hAnsi="Arial" w:cs="Arial"/>
            <w:color w:val="0000FF"/>
            <w:sz w:val="26"/>
          </w:rPr>
          <w:t>625 ILCS 5/3-707</w:t>
        </w:r>
      </w:hyperlink>
      <w:r w:rsidRPr="004E204C">
        <w:rPr>
          <w:rFonts w:ascii="Arial" w:hAnsi="Arial" w:cs="Arial"/>
          <w:color w:val="000000"/>
          <w:sz w:val="26"/>
        </w:rPr>
        <w:t>, 3-708, 3-710 or 5-401.3 or a s</w:t>
      </w:r>
      <w:r w:rsidRPr="004E204C">
        <w:rPr>
          <w:rFonts w:ascii="Arial" w:hAnsi="Arial" w:cs="Arial"/>
          <w:color w:val="000000"/>
          <w:sz w:val="26"/>
        </w:rPr>
        <w:t xml:space="preserve">imilar provision of a local ordinance or assigned supervision for a violation of </w:t>
      </w:r>
      <w:hyperlink r:id="rId50" w:history="1">
        <w:r w:rsidRPr="004E204C">
          <w:rPr>
            <w:rFonts w:ascii="Arial" w:hAnsi="Arial" w:cs="Arial"/>
            <w:color w:val="0000FF"/>
            <w:sz w:val="26"/>
          </w:rPr>
          <w:t>625 ILCS 5/3-707</w:t>
        </w:r>
      </w:hyperlink>
      <w:r w:rsidRPr="004E204C">
        <w:rPr>
          <w:rFonts w:ascii="Arial" w:hAnsi="Arial" w:cs="Arial"/>
          <w:color w:val="000000"/>
          <w:sz w:val="26"/>
        </w:rPr>
        <w:t>, 3-708, 3-710 or 5-401.3 or a similar provision of a local ordinance;</w:t>
      </w:r>
      <w:bookmarkStart w:id="22" w:name="co_fnRef_I31db05b100a611ea9c8ab542a3dcd317_ID0ESLAE_1"/>
      <w:bookmarkEnd w:id="22"/>
      <w:r w:rsidRPr="004E204C">
        <w:rPr>
          <w:rFonts w:ascii="Arial" w:hAnsi="Arial" w:cs="Arial"/>
          <w:color w:val="000000"/>
          <w:sz w:val="26"/>
          <w:vertAlign w:val="superscript"/>
        </w:rPr>
        <w:fldChar w:fldCharType="begin"/>
      </w:r>
      <w:r w:rsidRPr="004E204C">
        <w:rPr>
          <w:rFonts w:ascii="Arial" w:hAnsi="Arial" w:cs="Arial"/>
          <w:color w:val="000000"/>
          <w:sz w:val="26"/>
          <w:vertAlign w:val="superscript"/>
        </w:rPr>
        <w:instrText xml:space="preserve"> HYPERLINK \l co_footnote_I31db05b100a611ea9c8ab542a3dcd317_1</w:instrText>
      </w:r>
      <w:r w:rsidRPr="004E204C">
        <w:rPr>
          <w:rFonts w:ascii="Arial" w:hAnsi="Arial" w:cs="Arial"/>
        </w:rPr>
      </w:r>
      <w:r w:rsidRPr="004E204C">
        <w:rPr>
          <w:rFonts w:ascii="Arial" w:hAnsi="Arial" w:cs="Arial"/>
          <w:color w:val="000000"/>
          <w:sz w:val="26"/>
          <w:vertAlign w:val="superscript"/>
        </w:rPr>
        <w:fldChar w:fldCharType="separate"/>
      </w:r>
      <w:r w:rsidRPr="004E204C">
        <w:rPr>
          <w:rFonts w:ascii="Arial" w:hAnsi="Arial" w:cs="Arial"/>
          <w:color w:val="0000FF"/>
          <w:sz w:val="26"/>
          <w:vertAlign w:val="superscript"/>
        </w:rPr>
        <w:fldChar w:fldCharType="end"/>
      </w:r>
      <w:r w:rsidRPr="004E204C">
        <w:rPr>
          <w:rFonts w:ascii="Arial" w:hAnsi="Arial" w:cs="Arial"/>
          <w:color w:val="000000"/>
          <w:sz w:val="26"/>
        </w:rPr>
        <w:t xml:space="preserve">   </w:t>
      </w:r>
      <w:hyperlink r:id="rId51" w:history="1">
        <w:r w:rsidRPr="004E204C">
          <w:rPr>
            <w:rFonts w:ascii="Arial" w:hAnsi="Arial" w:cs="Arial"/>
            <w:color w:val="0000FF"/>
            <w:sz w:val="26"/>
          </w:rPr>
          <w:t xml:space="preserve">730 </w:t>
        </w:r>
        <w:r w:rsidRPr="004E204C">
          <w:rPr>
            <w:rFonts w:ascii="Arial" w:hAnsi="Arial" w:cs="Arial"/>
            <w:color w:val="0000FF"/>
            <w:sz w:val="26"/>
          </w:rPr>
          <w:t>ILCS 5/5-6-1(g)(1) and (2)</w:t>
        </w:r>
      </w:hyperlink>
      <w:r w:rsidRPr="004E204C">
        <w:rPr>
          <w:rFonts w:ascii="Arial" w:hAnsi="Arial" w:cs="Arial"/>
          <w:color w:val="000000"/>
          <w:sz w:val="26"/>
        </w:rPr>
        <w:t>.</w:t>
      </w:r>
    </w:p>
    <w:p w14:paraId="4CB9FE5D" w14:textId="13C71381" w:rsidR="00000000" w:rsidRDefault="0090557C">
      <w:pPr>
        <w:rPr>
          <w:rFonts w:ascii="Arial" w:hAnsi="Arial" w:cs="Arial"/>
          <w:color w:val="000000"/>
          <w:sz w:val="26"/>
        </w:rPr>
      </w:pPr>
    </w:p>
    <w:p w14:paraId="5743FD20" w14:textId="77777777" w:rsidR="004E204C" w:rsidRPr="004E204C" w:rsidRDefault="004E204C">
      <w:pPr>
        <w:rPr>
          <w:rFonts w:ascii="Arial" w:hAnsi="Arial" w:cs="Arial"/>
          <w:color w:val="000000"/>
          <w:sz w:val="26"/>
        </w:rPr>
      </w:pPr>
    </w:p>
    <w:p w14:paraId="166012B3" w14:textId="77777777" w:rsidR="00000000" w:rsidRPr="004E204C" w:rsidRDefault="0090557C">
      <w:pPr>
        <w:rPr>
          <w:rFonts w:ascii="Arial" w:hAnsi="Arial" w:cs="Arial"/>
          <w:color w:val="000000"/>
          <w:sz w:val="26"/>
        </w:rPr>
      </w:pPr>
      <w:r w:rsidRPr="004E204C">
        <w:rPr>
          <w:rFonts w:ascii="Arial" w:hAnsi="Arial" w:cs="Arial"/>
          <w:color w:val="000000"/>
          <w:sz w:val="26"/>
        </w:rPr>
        <w:t xml:space="preserve">13. A serious traffic violation defined by </w:t>
      </w:r>
      <w:hyperlink r:id="rId52" w:history="1">
        <w:r w:rsidRPr="004E204C">
          <w:rPr>
            <w:rFonts w:ascii="Arial" w:hAnsi="Arial" w:cs="Arial"/>
            <w:color w:val="0000FF"/>
            <w:sz w:val="26"/>
          </w:rPr>
          <w:t>625 ILCS 5/1-187.001</w:t>
        </w:r>
      </w:hyperlink>
      <w:r w:rsidRPr="004E204C">
        <w:rPr>
          <w:rFonts w:ascii="Arial" w:hAnsi="Arial" w:cs="Arial"/>
          <w:color w:val="000000"/>
          <w:sz w:val="26"/>
        </w:rPr>
        <w:t xml:space="preserve"> committed by a person under the age of 21 unless the defendant successfully completes a traffic safety program approved by the court and pays all fin</w:t>
      </w:r>
      <w:r w:rsidRPr="004E204C">
        <w:rPr>
          <w:rFonts w:ascii="Arial" w:hAnsi="Arial" w:cs="Arial"/>
          <w:color w:val="000000"/>
          <w:sz w:val="26"/>
        </w:rPr>
        <w:t xml:space="preserve">es and penalties  </w:t>
      </w:r>
      <w:bookmarkStart w:id="23" w:name="co_fnRef_I31db05b200a611ea9c8ab542a3dcd317_ID0EKMAE_1"/>
      <w:bookmarkEnd w:id="23"/>
      <w:r w:rsidRPr="004E204C">
        <w:rPr>
          <w:rFonts w:ascii="Arial" w:hAnsi="Arial" w:cs="Arial"/>
          <w:color w:val="000000"/>
          <w:sz w:val="26"/>
          <w:vertAlign w:val="superscript"/>
        </w:rPr>
        <w:fldChar w:fldCharType="begin"/>
      </w:r>
      <w:r w:rsidRPr="004E204C">
        <w:rPr>
          <w:rFonts w:ascii="Arial" w:hAnsi="Arial" w:cs="Arial"/>
          <w:color w:val="000000"/>
          <w:sz w:val="26"/>
          <w:vertAlign w:val="superscript"/>
        </w:rPr>
        <w:instrText xml:space="preserve"> HYPERLINK \l co_footnote_I31db05b200a611ea9c8ab542a3dcd317_1</w:instrText>
      </w:r>
      <w:r w:rsidRPr="004E204C">
        <w:rPr>
          <w:rFonts w:ascii="Arial" w:hAnsi="Arial" w:cs="Arial"/>
        </w:rPr>
      </w:r>
      <w:r w:rsidRPr="004E204C">
        <w:rPr>
          <w:rFonts w:ascii="Arial" w:hAnsi="Arial" w:cs="Arial"/>
          <w:color w:val="000000"/>
          <w:sz w:val="26"/>
          <w:vertAlign w:val="superscript"/>
        </w:rPr>
        <w:fldChar w:fldCharType="separate"/>
      </w:r>
      <w:r w:rsidRPr="004E204C">
        <w:rPr>
          <w:rFonts w:ascii="Arial" w:hAnsi="Arial" w:cs="Arial"/>
          <w:color w:val="0000FF"/>
          <w:sz w:val="26"/>
          <w:vertAlign w:val="superscript"/>
        </w:rPr>
        <w:fldChar w:fldCharType="end"/>
      </w:r>
      <w:hyperlink r:id="rId53" w:history="1">
        <w:r w:rsidRPr="004E204C">
          <w:rPr>
            <w:rFonts w:ascii="Arial" w:hAnsi="Arial" w:cs="Arial"/>
            <w:color w:val="0000FF"/>
            <w:sz w:val="26"/>
          </w:rPr>
          <w:t>730 ILCS 5/5-6-1(h)(1)</w:t>
        </w:r>
      </w:hyperlink>
      <w:r w:rsidRPr="004E204C">
        <w:rPr>
          <w:rFonts w:ascii="Arial" w:hAnsi="Arial" w:cs="Arial"/>
          <w:color w:val="000000"/>
          <w:sz w:val="26"/>
        </w:rPr>
        <w:t xml:space="preserve">. </w:t>
      </w:r>
    </w:p>
    <w:p w14:paraId="7EBA197E" w14:textId="6652967B" w:rsidR="00000000" w:rsidRDefault="0090557C">
      <w:pPr>
        <w:rPr>
          <w:rFonts w:ascii="Arial" w:hAnsi="Arial" w:cs="Arial"/>
          <w:color w:val="000000"/>
          <w:sz w:val="26"/>
        </w:rPr>
      </w:pPr>
    </w:p>
    <w:p w14:paraId="0963CF11" w14:textId="77777777" w:rsidR="004E204C" w:rsidRPr="004E204C" w:rsidRDefault="004E204C">
      <w:pPr>
        <w:rPr>
          <w:rFonts w:ascii="Arial" w:hAnsi="Arial" w:cs="Arial"/>
          <w:color w:val="000000"/>
          <w:sz w:val="26"/>
        </w:rPr>
      </w:pPr>
    </w:p>
    <w:p w14:paraId="4470E704" w14:textId="550B859B" w:rsidR="00000000" w:rsidRDefault="0090557C">
      <w:pPr>
        <w:rPr>
          <w:rFonts w:ascii="Arial" w:hAnsi="Arial" w:cs="Arial"/>
          <w:color w:val="000000"/>
          <w:sz w:val="26"/>
        </w:rPr>
      </w:pPr>
      <w:r w:rsidRPr="004E204C">
        <w:rPr>
          <w:rFonts w:ascii="Arial" w:hAnsi="Arial" w:cs="Arial"/>
          <w:color w:val="000000"/>
          <w:sz w:val="26"/>
        </w:rPr>
        <w:lastRenderedPageBreak/>
        <w:t xml:space="preserve">14. A serious traffic violation defined by </w:t>
      </w:r>
      <w:hyperlink r:id="rId54" w:history="1">
        <w:r w:rsidRPr="004E204C">
          <w:rPr>
            <w:rFonts w:ascii="Arial" w:hAnsi="Arial" w:cs="Arial"/>
            <w:color w:val="0000FF"/>
            <w:sz w:val="26"/>
          </w:rPr>
          <w:t>625 ILCS 5/1-187.001</w:t>
        </w:r>
      </w:hyperlink>
      <w:r w:rsidRPr="004E204C">
        <w:rPr>
          <w:rFonts w:ascii="Arial" w:hAnsi="Arial" w:cs="Arial"/>
          <w:color w:val="000000"/>
          <w:sz w:val="26"/>
        </w:rPr>
        <w:t xml:space="preserve"> committed by a person under the age of 21 on or after January</w:t>
      </w:r>
      <w:r w:rsidRPr="004E204C">
        <w:rPr>
          <w:rFonts w:ascii="Arial" w:hAnsi="Arial" w:cs="Arial"/>
          <w:color w:val="000000"/>
          <w:sz w:val="26"/>
        </w:rPr>
        <w:t xml:space="preserve"> 1, 1998, where the defendant has been previously sentenced for a serious traffic violation;</w:t>
      </w:r>
      <w:bookmarkStart w:id="24" w:name="co_fnRef_I31db2cc000a611ea9c8ab542a3dcd317_ID0E6MAE_1"/>
      <w:bookmarkEnd w:id="24"/>
      <w:r w:rsidRPr="004E204C">
        <w:rPr>
          <w:rFonts w:ascii="Arial" w:hAnsi="Arial" w:cs="Arial"/>
          <w:color w:val="000000"/>
          <w:sz w:val="26"/>
          <w:vertAlign w:val="superscript"/>
        </w:rPr>
        <w:fldChar w:fldCharType="begin"/>
      </w:r>
      <w:r w:rsidRPr="004E204C">
        <w:rPr>
          <w:rFonts w:ascii="Arial" w:hAnsi="Arial" w:cs="Arial"/>
          <w:color w:val="000000"/>
          <w:sz w:val="26"/>
          <w:vertAlign w:val="superscript"/>
        </w:rPr>
        <w:instrText xml:space="preserve"> HYPERLINK \l co_footnote_I31db2cc000a611ea9c8ab542a3dcd317_1</w:instrText>
      </w:r>
      <w:r w:rsidRPr="004E204C">
        <w:rPr>
          <w:rFonts w:ascii="Arial" w:hAnsi="Arial" w:cs="Arial"/>
        </w:rPr>
      </w:r>
      <w:r w:rsidRPr="004E204C">
        <w:rPr>
          <w:rFonts w:ascii="Arial" w:hAnsi="Arial" w:cs="Arial"/>
          <w:color w:val="000000"/>
          <w:sz w:val="26"/>
          <w:vertAlign w:val="superscript"/>
        </w:rPr>
        <w:fldChar w:fldCharType="separate"/>
      </w:r>
      <w:r w:rsidRPr="004E204C">
        <w:rPr>
          <w:rFonts w:ascii="Arial" w:hAnsi="Arial" w:cs="Arial"/>
          <w:color w:val="0000FF"/>
          <w:sz w:val="26"/>
          <w:vertAlign w:val="superscript"/>
        </w:rPr>
        <w:fldChar w:fldCharType="end"/>
      </w:r>
      <w:r w:rsidRPr="004E204C">
        <w:rPr>
          <w:rFonts w:ascii="Arial" w:hAnsi="Arial" w:cs="Arial"/>
          <w:color w:val="000000"/>
          <w:sz w:val="26"/>
        </w:rPr>
        <w:t xml:space="preserve"> </w:t>
      </w:r>
      <w:hyperlink r:id="rId55" w:history="1">
        <w:r w:rsidRPr="004E204C">
          <w:rPr>
            <w:rFonts w:ascii="Arial" w:hAnsi="Arial" w:cs="Arial"/>
            <w:color w:val="0000FF"/>
            <w:sz w:val="26"/>
          </w:rPr>
          <w:t>730 ILCS 5/5-6-1(h)(2)</w:t>
        </w:r>
      </w:hyperlink>
      <w:r w:rsidRPr="004E204C">
        <w:rPr>
          <w:rFonts w:ascii="Arial" w:hAnsi="Arial" w:cs="Arial"/>
          <w:color w:val="000000"/>
          <w:sz w:val="26"/>
        </w:rPr>
        <w:t>.</w:t>
      </w:r>
    </w:p>
    <w:p w14:paraId="3611819F" w14:textId="77777777" w:rsidR="004E204C" w:rsidRPr="004E204C" w:rsidRDefault="004E204C">
      <w:pPr>
        <w:rPr>
          <w:rFonts w:ascii="Arial" w:hAnsi="Arial" w:cs="Arial"/>
          <w:color w:val="000000"/>
          <w:sz w:val="26"/>
        </w:rPr>
      </w:pPr>
    </w:p>
    <w:p w14:paraId="3A5B6230" w14:textId="77777777" w:rsidR="00000000" w:rsidRPr="004E204C" w:rsidRDefault="0090557C">
      <w:pPr>
        <w:rPr>
          <w:rFonts w:ascii="Arial" w:hAnsi="Arial" w:cs="Arial"/>
          <w:color w:val="000000"/>
          <w:sz w:val="26"/>
        </w:rPr>
      </w:pPr>
    </w:p>
    <w:p w14:paraId="5ED2AE31" w14:textId="58A68355" w:rsidR="00000000" w:rsidRDefault="0090557C">
      <w:pPr>
        <w:rPr>
          <w:rFonts w:ascii="Arial" w:hAnsi="Arial" w:cs="Arial"/>
          <w:color w:val="000000"/>
          <w:sz w:val="26"/>
        </w:rPr>
      </w:pPr>
      <w:r w:rsidRPr="004E204C">
        <w:rPr>
          <w:rFonts w:ascii="Arial" w:hAnsi="Arial" w:cs="Arial"/>
          <w:color w:val="000000"/>
          <w:sz w:val="26"/>
        </w:rPr>
        <w:t>15. Driving while license suspended or revoked, 625 ILCS 1/6-303</w:t>
      </w:r>
      <w:r w:rsidRPr="004E204C">
        <w:rPr>
          <w:rFonts w:ascii="Arial" w:hAnsi="Arial" w:cs="Arial"/>
          <w:color w:val="000000"/>
          <w:sz w:val="26"/>
        </w:rPr>
        <w:t xml:space="preserve">, or similar provision of a local ordinance, when the suspension is for a violation of 11-501, 11-501.1 or 11-401(b), or similar provisions of a local ordinance, or a violation of </w:t>
      </w:r>
      <w:hyperlink r:id="rId56" w:history="1">
        <w:r w:rsidRPr="004E204C">
          <w:rPr>
            <w:rFonts w:ascii="Arial" w:hAnsi="Arial" w:cs="Arial"/>
            <w:color w:val="0000FF"/>
            <w:sz w:val="26"/>
          </w:rPr>
          <w:t>720 ILCS 5/9-3</w:t>
        </w:r>
      </w:hyperlink>
      <w:r w:rsidRPr="004E204C">
        <w:rPr>
          <w:rFonts w:ascii="Arial" w:hAnsi="Arial" w:cs="Arial"/>
          <w:color w:val="000000"/>
          <w:sz w:val="26"/>
        </w:rPr>
        <w:t>, if the defendant has in the last 10 years been con</w:t>
      </w:r>
      <w:r w:rsidRPr="004E204C">
        <w:rPr>
          <w:rFonts w:ascii="Arial" w:hAnsi="Arial" w:cs="Arial"/>
          <w:color w:val="000000"/>
          <w:sz w:val="26"/>
        </w:rPr>
        <w:t>victed for a violation of 625 ILCS 1/6-303 or assigned supervision for a violation of 625 ILCS 1/6-303 or a similar provision of a local ordinance.</w:t>
      </w:r>
      <w:bookmarkStart w:id="25" w:name="co_fnRef_I31db2cc100a611ea9c8ab542a3dcd317_ID0EROAE_1"/>
      <w:bookmarkEnd w:id="25"/>
      <w:r w:rsidRPr="004E204C">
        <w:rPr>
          <w:rFonts w:ascii="Arial" w:hAnsi="Arial" w:cs="Arial"/>
          <w:color w:val="000000"/>
          <w:sz w:val="26"/>
          <w:vertAlign w:val="superscript"/>
        </w:rPr>
        <w:fldChar w:fldCharType="begin"/>
      </w:r>
      <w:r w:rsidRPr="004E204C">
        <w:rPr>
          <w:rFonts w:ascii="Arial" w:hAnsi="Arial" w:cs="Arial"/>
          <w:color w:val="000000"/>
          <w:sz w:val="26"/>
          <w:vertAlign w:val="superscript"/>
        </w:rPr>
        <w:instrText xml:space="preserve"> HYPERLINK \l co_footnote_I31db2cc100a611ea9c8ab542a3dcd317_1</w:instrText>
      </w:r>
      <w:r w:rsidRPr="004E204C">
        <w:rPr>
          <w:rFonts w:ascii="Arial" w:hAnsi="Arial" w:cs="Arial"/>
        </w:rPr>
      </w:r>
      <w:r w:rsidRPr="004E204C">
        <w:rPr>
          <w:rFonts w:ascii="Arial" w:hAnsi="Arial" w:cs="Arial"/>
          <w:color w:val="000000"/>
          <w:sz w:val="26"/>
          <w:vertAlign w:val="superscript"/>
        </w:rPr>
        <w:fldChar w:fldCharType="separate"/>
      </w:r>
      <w:r w:rsidRPr="004E204C">
        <w:rPr>
          <w:rFonts w:ascii="Arial" w:hAnsi="Arial" w:cs="Arial"/>
          <w:color w:val="0000FF"/>
          <w:sz w:val="26"/>
          <w:vertAlign w:val="superscript"/>
        </w:rPr>
        <w:fldChar w:fldCharType="end"/>
      </w:r>
      <w:r w:rsidRPr="004E204C">
        <w:rPr>
          <w:rFonts w:ascii="Arial" w:hAnsi="Arial" w:cs="Arial"/>
          <w:color w:val="000000"/>
          <w:sz w:val="26"/>
        </w:rPr>
        <w:t xml:space="preserve"> </w:t>
      </w:r>
      <w:hyperlink r:id="rId57" w:history="1">
        <w:r w:rsidRPr="004E204C">
          <w:rPr>
            <w:rFonts w:ascii="Arial" w:hAnsi="Arial" w:cs="Arial"/>
            <w:color w:val="0000FF"/>
            <w:sz w:val="26"/>
          </w:rPr>
          <w:t>730 ILCS 5/5-6-1(j)(1) and (2)</w:t>
        </w:r>
      </w:hyperlink>
      <w:r w:rsidRPr="004E204C">
        <w:rPr>
          <w:rFonts w:ascii="Arial" w:hAnsi="Arial" w:cs="Arial"/>
          <w:color w:val="000000"/>
          <w:sz w:val="26"/>
        </w:rPr>
        <w:t>.</w:t>
      </w:r>
    </w:p>
    <w:p w14:paraId="0709342A" w14:textId="77777777" w:rsidR="004E204C" w:rsidRPr="004E204C" w:rsidRDefault="004E204C">
      <w:pPr>
        <w:rPr>
          <w:rFonts w:ascii="Arial" w:hAnsi="Arial" w:cs="Arial"/>
          <w:color w:val="000000"/>
          <w:sz w:val="26"/>
        </w:rPr>
      </w:pPr>
    </w:p>
    <w:p w14:paraId="53717713" w14:textId="77777777" w:rsidR="00000000" w:rsidRPr="004E204C" w:rsidRDefault="0090557C">
      <w:pPr>
        <w:rPr>
          <w:rFonts w:ascii="Arial" w:hAnsi="Arial" w:cs="Arial"/>
          <w:color w:val="000000"/>
          <w:sz w:val="26"/>
        </w:rPr>
      </w:pPr>
    </w:p>
    <w:p w14:paraId="42F1F59C" w14:textId="0722F266" w:rsidR="00000000" w:rsidRDefault="0090557C">
      <w:pPr>
        <w:rPr>
          <w:rFonts w:ascii="Arial" w:hAnsi="Arial" w:cs="Arial"/>
          <w:color w:val="000000"/>
          <w:sz w:val="26"/>
        </w:rPr>
      </w:pPr>
      <w:r w:rsidRPr="004E204C">
        <w:rPr>
          <w:rFonts w:ascii="Arial" w:hAnsi="Arial" w:cs="Arial"/>
          <w:color w:val="000000"/>
          <w:sz w:val="26"/>
        </w:rPr>
        <w:t>1</w:t>
      </w:r>
      <w:r w:rsidRPr="004E204C">
        <w:rPr>
          <w:rFonts w:ascii="Arial" w:hAnsi="Arial" w:cs="Arial"/>
          <w:color w:val="000000"/>
          <w:sz w:val="26"/>
        </w:rPr>
        <w:t>6. Moving violations under the Illinois Vehicle Code or similar provision of a local ordinance if in the last 12 months the defendant has received court supervision on two other moving violations under the Illinois Vehicle Code or similar provision of a lo</w:t>
      </w:r>
      <w:r w:rsidRPr="004E204C">
        <w:rPr>
          <w:rFonts w:ascii="Arial" w:hAnsi="Arial" w:cs="Arial"/>
          <w:color w:val="000000"/>
          <w:sz w:val="26"/>
        </w:rPr>
        <w:t xml:space="preserve">cal ordinance.  </w:t>
      </w:r>
      <w:hyperlink r:id="rId58" w:history="1">
        <w:r w:rsidRPr="004E204C">
          <w:rPr>
            <w:rFonts w:ascii="Arial" w:hAnsi="Arial" w:cs="Arial"/>
            <w:color w:val="0000FF"/>
            <w:sz w:val="26"/>
          </w:rPr>
          <w:t>730 ILCS 5/5-6-1(k)</w:t>
        </w:r>
      </w:hyperlink>
      <w:r w:rsidRPr="004E204C">
        <w:rPr>
          <w:rFonts w:ascii="Arial" w:hAnsi="Arial" w:cs="Arial"/>
          <w:color w:val="000000"/>
          <w:sz w:val="26"/>
        </w:rPr>
        <w:t>.</w:t>
      </w:r>
      <w:bookmarkStart w:id="26" w:name="co_fnRef_I31db2cc200a611ea9c8ab542a3dcd317_ID0EGPAE_1"/>
      <w:bookmarkEnd w:id="26"/>
      <w:r w:rsidRPr="004E204C">
        <w:rPr>
          <w:rFonts w:ascii="Arial" w:hAnsi="Arial" w:cs="Arial"/>
          <w:color w:val="000000"/>
          <w:sz w:val="26"/>
          <w:vertAlign w:val="superscript"/>
        </w:rPr>
        <w:fldChar w:fldCharType="begin"/>
      </w:r>
      <w:r w:rsidRPr="004E204C">
        <w:rPr>
          <w:rFonts w:ascii="Arial" w:hAnsi="Arial" w:cs="Arial"/>
          <w:color w:val="000000"/>
          <w:sz w:val="26"/>
          <w:vertAlign w:val="superscript"/>
        </w:rPr>
        <w:instrText xml:space="preserve"> HYPERLINK \l co_footnote_I31db2cc200a611ea9c8ab542a3dcd317_1</w:instrText>
      </w:r>
      <w:r w:rsidRPr="004E204C">
        <w:rPr>
          <w:rFonts w:ascii="Arial" w:hAnsi="Arial" w:cs="Arial"/>
        </w:rPr>
      </w:r>
      <w:r w:rsidRPr="004E204C">
        <w:rPr>
          <w:rFonts w:ascii="Arial" w:hAnsi="Arial" w:cs="Arial"/>
          <w:color w:val="000000"/>
          <w:sz w:val="26"/>
          <w:vertAlign w:val="superscript"/>
        </w:rPr>
        <w:fldChar w:fldCharType="separate"/>
      </w:r>
      <w:r w:rsidRPr="004E204C">
        <w:rPr>
          <w:rFonts w:ascii="Arial" w:hAnsi="Arial" w:cs="Arial"/>
          <w:color w:val="0000FF"/>
          <w:sz w:val="26"/>
          <w:vertAlign w:val="superscript"/>
        </w:rPr>
        <w:fldChar w:fldCharType="end"/>
      </w:r>
      <w:r w:rsidRPr="004E204C">
        <w:rPr>
          <w:rFonts w:ascii="Arial" w:hAnsi="Arial" w:cs="Arial"/>
          <w:color w:val="000000"/>
          <w:sz w:val="26"/>
        </w:rPr>
        <w:t xml:space="preserve"> However, this paragraph do not apply to a defendant charged with violating Section 11-501 of the Illinois Vehicle Code or a similar provision of </w:t>
      </w:r>
      <w:r w:rsidRPr="004E204C">
        <w:rPr>
          <w:rFonts w:ascii="Arial" w:hAnsi="Arial" w:cs="Arial"/>
          <w:color w:val="000000"/>
          <w:sz w:val="26"/>
        </w:rPr>
        <w:t xml:space="preserve">a local ordinance. </w:t>
      </w:r>
    </w:p>
    <w:p w14:paraId="62B9DCF0" w14:textId="77777777" w:rsidR="004E204C" w:rsidRPr="004E204C" w:rsidRDefault="004E204C">
      <w:pPr>
        <w:rPr>
          <w:rFonts w:ascii="Arial" w:hAnsi="Arial" w:cs="Arial"/>
          <w:color w:val="000000"/>
          <w:sz w:val="26"/>
        </w:rPr>
      </w:pPr>
    </w:p>
    <w:p w14:paraId="5768361D" w14:textId="77777777" w:rsidR="00000000" w:rsidRPr="004E204C" w:rsidRDefault="0090557C">
      <w:pPr>
        <w:rPr>
          <w:rFonts w:ascii="Arial" w:hAnsi="Arial" w:cs="Arial"/>
          <w:color w:val="000000"/>
          <w:sz w:val="26"/>
        </w:rPr>
      </w:pPr>
    </w:p>
    <w:p w14:paraId="53F0EB92" w14:textId="0F5DD1A3" w:rsidR="00000000" w:rsidRDefault="0090557C">
      <w:pPr>
        <w:rPr>
          <w:rFonts w:ascii="Arial" w:hAnsi="Arial" w:cs="Arial"/>
          <w:color w:val="000000"/>
          <w:sz w:val="26"/>
        </w:rPr>
      </w:pPr>
      <w:r w:rsidRPr="004E204C">
        <w:rPr>
          <w:rFonts w:ascii="Arial" w:hAnsi="Arial" w:cs="Arial"/>
          <w:color w:val="000000"/>
          <w:sz w:val="26"/>
        </w:rPr>
        <w:t xml:space="preserve">17. A violation of </w:t>
      </w:r>
      <w:hyperlink r:id="rId59" w:history="1">
        <w:r w:rsidRPr="004E204C">
          <w:rPr>
            <w:rFonts w:ascii="Arial" w:hAnsi="Arial" w:cs="Arial"/>
            <w:color w:val="0000FF"/>
            <w:sz w:val="26"/>
          </w:rPr>
          <w:t>625 ILCS 5/11-601</w:t>
        </w:r>
      </w:hyperlink>
      <w:r w:rsidRPr="004E204C">
        <w:rPr>
          <w:rFonts w:ascii="Arial" w:hAnsi="Arial" w:cs="Arial"/>
          <w:color w:val="000000"/>
          <w:sz w:val="26"/>
        </w:rPr>
        <w:t>, speeding in excess of 25 miles per hour over the posted limit in an urban district.</w:t>
      </w:r>
      <w:bookmarkStart w:id="27" w:name="co_fnRef_I31db7ae100a611ea9c8ab542a3dcd317_ID0EMQAE_1"/>
      <w:bookmarkEnd w:id="27"/>
      <w:r w:rsidRPr="004E204C">
        <w:rPr>
          <w:rFonts w:ascii="Arial" w:hAnsi="Arial" w:cs="Arial"/>
          <w:color w:val="000000"/>
          <w:sz w:val="26"/>
          <w:vertAlign w:val="superscript"/>
        </w:rPr>
        <w:fldChar w:fldCharType="begin"/>
      </w:r>
      <w:r w:rsidRPr="004E204C">
        <w:rPr>
          <w:rFonts w:ascii="Arial" w:hAnsi="Arial" w:cs="Arial"/>
          <w:color w:val="000000"/>
          <w:sz w:val="26"/>
          <w:vertAlign w:val="superscript"/>
        </w:rPr>
        <w:instrText xml:space="preserve"> HYPERLINK \l co_footnote_I31db7ae100a611ea9c8ab542a3dcd317_1</w:instrText>
      </w:r>
      <w:r w:rsidRPr="004E204C">
        <w:rPr>
          <w:rFonts w:ascii="Arial" w:hAnsi="Arial" w:cs="Arial"/>
        </w:rPr>
      </w:r>
      <w:r w:rsidRPr="004E204C">
        <w:rPr>
          <w:rFonts w:ascii="Arial" w:hAnsi="Arial" w:cs="Arial"/>
          <w:color w:val="000000"/>
          <w:sz w:val="26"/>
          <w:vertAlign w:val="superscript"/>
        </w:rPr>
        <w:fldChar w:fldCharType="separate"/>
      </w:r>
      <w:r w:rsidRPr="004E204C">
        <w:rPr>
          <w:rFonts w:ascii="Arial" w:hAnsi="Arial" w:cs="Arial"/>
          <w:color w:val="0000FF"/>
          <w:sz w:val="26"/>
          <w:vertAlign w:val="superscript"/>
        </w:rPr>
        <w:fldChar w:fldCharType="end"/>
      </w:r>
      <w:hyperlink r:id="rId60" w:history="1">
        <w:r w:rsidRPr="004E204C">
          <w:rPr>
            <w:rFonts w:ascii="Arial" w:hAnsi="Arial" w:cs="Arial"/>
            <w:color w:val="0000FF"/>
            <w:sz w:val="26"/>
          </w:rPr>
          <w:t>730 ILCS 5/5-6-1(r)</w:t>
        </w:r>
      </w:hyperlink>
      <w:r w:rsidRPr="004E204C">
        <w:rPr>
          <w:rFonts w:ascii="Arial" w:hAnsi="Arial" w:cs="Arial"/>
          <w:color w:val="000000"/>
          <w:sz w:val="26"/>
        </w:rPr>
        <w:t xml:space="preserve">. </w:t>
      </w:r>
    </w:p>
    <w:p w14:paraId="1D4003A7" w14:textId="77777777" w:rsidR="004E204C" w:rsidRPr="004E204C" w:rsidRDefault="004E204C">
      <w:pPr>
        <w:rPr>
          <w:rFonts w:ascii="Arial" w:hAnsi="Arial" w:cs="Arial"/>
          <w:color w:val="000000"/>
          <w:sz w:val="26"/>
        </w:rPr>
      </w:pPr>
    </w:p>
    <w:p w14:paraId="5C8A359A" w14:textId="77777777" w:rsidR="00000000" w:rsidRPr="004E204C" w:rsidRDefault="0090557C">
      <w:pPr>
        <w:rPr>
          <w:rFonts w:ascii="Arial" w:hAnsi="Arial" w:cs="Arial"/>
          <w:color w:val="000000"/>
          <w:sz w:val="26"/>
        </w:rPr>
      </w:pPr>
    </w:p>
    <w:p w14:paraId="3D372E8F" w14:textId="77777777" w:rsidR="00000000" w:rsidRPr="004E204C" w:rsidRDefault="0090557C">
      <w:pPr>
        <w:rPr>
          <w:rFonts w:ascii="Arial" w:hAnsi="Arial" w:cs="Arial"/>
          <w:color w:val="000000"/>
          <w:sz w:val="26"/>
        </w:rPr>
      </w:pPr>
      <w:r w:rsidRPr="004E204C">
        <w:rPr>
          <w:rFonts w:ascii="Arial" w:hAnsi="Arial" w:cs="Arial"/>
          <w:color w:val="000000"/>
          <w:sz w:val="26"/>
        </w:rPr>
        <w:t>18. A v</w:t>
      </w:r>
      <w:r w:rsidRPr="004E204C">
        <w:rPr>
          <w:rFonts w:ascii="Arial" w:hAnsi="Arial" w:cs="Arial"/>
          <w:color w:val="000000"/>
          <w:sz w:val="26"/>
        </w:rPr>
        <w:t>iolation of the Illinois Vehicle Code if the offense is the proximate cause of another person's death if the defendant's driving abstract shows a prior conviction or supervision for any violation of the Illinois Vehicle Code, unless it is an equipment viol</w:t>
      </w:r>
      <w:r w:rsidRPr="004E204C">
        <w:rPr>
          <w:rFonts w:ascii="Arial" w:hAnsi="Arial" w:cs="Arial"/>
          <w:color w:val="000000"/>
          <w:sz w:val="26"/>
        </w:rPr>
        <w:t>ation, or a suspension, revocation, or cancellation of a driver's license.</w:t>
      </w:r>
      <w:bookmarkStart w:id="28" w:name="co_fnRef_I31db7ae200a611ea9c8ab542a3dcd317_ID0E5QAE_1"/>
      <w:bookmarkEnd w:id="28"/>
      <w:r w:rsidRPr="004E204C">
        <w:rPr>
          <w:rFonts w:ascii="Arial" w:hAnsi="Arial" w:cs="Arial"/>
          <w:color w:val="000000"/>
          <w:sz w:val="26"/>
          <w:vertAlign w:val="superscript"/>
        </w:rPr>
        <w:fldChar w:fldCharType="begin"/>
      </w:r>
      <w:r w:rsidRPr="004E204C">
        <w:rPr>
          <w:rFonts w:ascii="Arial" w:hAnsi="Arial" w:cs="Arial"/>
          <w:color w:val="000000"/>
          <w:sz w:val="26"/>
          <w:vertAlign w:val="superscript"/>
        </w:rPr>
        <w:instrText xml:space="preserve"> HYPERLINK \l co_footnote_I31db7ae200a611ea9c8ab542a3dcd317_1</w:instrText>
      </w:r>
      <w:r w:rsidRPr="004E204C">
        <w:rPr>
          <w:rFonts w:ascii="Arial" w:hAnsi="Arial" w:cs="Arial"/>
        </w:rPr>
      </w:r>
      <w:r w:rsidRPr="004E204C">
        <w:rPr>
          <w:rFonts w:ascii="Arial" w:hAnsi="Arial" w:cs="Arial"/>
          <w:color w:val="000000"/>
          <w:sz w:val="26"/>
          <w:vertAlign w:val="superscript"/>
        </w:rPr>
        <w:fldChar w:fldCharType="separate"/>
      </w:r>
      <w:r w:rsidRPr="004E204C">
        <w:rPr>
          <w:rFonts w:ascii="Arial" w:hAnsi="Arial" w:cs="Arial"/>
          <w:color w:val="0000FF"/>
          <w:sz w:val="26"/>
          <w:vertAlign w:val="superscript"/>
        </w:rPr>
        <w:fldChar w:fldCharType="end"/>
      </w:r>
      <w:r w:rsidRPr="004E204C">
        <w:rPr>
          <w:rFonts w:ascii="Arial" w:hAnsi="Arial" w:cs="Arial"/>
          <w:color w:val="000000"/>
          <w:sz w:val="26"/>
        </w:rPr>
        <w:t xml:space="preserve">  </w:t>
      </w:r>
      <w:hyperlink r:id="rId61" w:history="1">
        <w:r w:rsidRPr="004E204C">
          <w:rPr>
            <w:rFonts w:ascii="Arial" w:hAnsi="Arial" w:cs="Arial"/>
            <w:color w:val="0000FF"/>
            <w:sz w:val="26"/>
          </w:rPr>
          <w:t>730 ILCS 5/5-6-1(r)</w:t>
        </w:r>
      </w:hyperlink>
      <w:r w:rsidRPr="004E204C">
        <w:rPr>
          <w:rFonts w:ascii="Arial" w:hAnsi="Arial" w:cs="Arial"/>
          <w:color w:val="000000"/>
          <w:sz w:val="26"/>
        </w:rPr>
        <w:t>.</w:t>
      </w:r>
    </w:p>
    <w:p w14:paraId="09020715" w14:textId="77777777" w:rsidR="00000000" w:rsidRPr="004E204C" w:rsidRDefault="0090557C">
      <w:pPr>
        <w:rPr>
          <w:rFonts w:ascii="Arial" w:hAnsi="Arial" w:cs="Arial"/>
          <w:color w:val="000000"/>
          <w:sz w:val="26"/>
        </w:rPr>
      </w:pPr>
    </w:p>
    <w:p w14:paraId="2DD67005" w14:textId="77777777" w:rsidR="00000000" w:rsidRPr="004E204C" w:rsidRDefault="0090557C">
      <w:pPr>
        <w:rPr>
          <w:rFonts w:ascii="Arial" w:hAnsi="Arial" w:cs="Arial"/>
          <w:color w:val="000000"/>
          <w:sz w:val="26"/>
        </w:rPr>
      </w:pPr>
    </w:p>
    <w:p w14:paraId="16943CEC" w14:textId="77777777" w:rsidR="00000000" w:rsidRPr="004E204C" w:rsidRDefault="0090557C">
      <w:pPr>
        <w:rPr>
          <w:rFonts w:ascii="Arial" w:hAnsi="Arial" w:cs="Arial"/>
          <w:color w:val="000000"/>
          <w:sz w:val="26"/>
        </w:rPr>
      </w:pPr>
    </w:p>
    <w:p w14:paraId="4FF1D9B0" w14:textId="77777777" w:rsidR="00000000" w:rsidRDefault="0090557C">
      <w:pPr>
        <w:rPr>
          <w:color w:val="000000"/>
          <w:sz w:val="26"/>
        </w:rPr>
      </w:pPr>
    </w:p>
    <w:p w14:paraId="0C39185F" w14:textId="77777777" w:rsidR="00000000" w:rsidRDefault="0090557C">
      <w:pPr>
        <w:rPr>
          <w:color w:val="000000"/>
          <w:sz w:val="26"/>
        </w:rPr>
      </w:pPr>
    </w:p>
    <w:p w14:paraId="0568A96A" w14:textId="77777777" w:rsidR="00000000" w:rsidRDefault="0090557C">
      <w:pPr>
        <w:rPr>
          <w:color w:val="000000"/>
        </w:rPr>
      </w:pPr>
    </w:p>
    <w:p w14:paraId="1B380421" w14:textId="77777777" w:rsidR="00000000" w:rsidRDefault="0090557C">
      <w:pPr>
        <w:rPr>
          <w:color w:val="000000"/>
        </w:rPr>
      </w:pPr>
    </w:p>
    <w:p w14:paraId="4F031771" w14:textId="77777777" w:rsidR="00000000" w:rsidRDefault="0090557C">
      <w:pPr>
        <w:rPr>
          <w:color w:val="000000"/>
        </w:rPr>
      </w:pPr>
    </w:p>
    <w:p w14:paraId="44A71F65" w14:textId="77777777" w:rsidR="00000000" w:rsidRDefault="0090557C">
      <w:pPr>
        <w:rPr>
          <w:color w:val="000000"/>
        </w:rPr>
      </w:pPr>
    </w:p>
    <w:p w14:paraId="5A6C3B42" w14:textId="77777777" w:rsidR="00000000" w:rsidRDefault="0090557C">
      <w:pPr>
        <w:rPr>
          <w:color w:val="000000"/>
        </w:rPr>
      </w:pPr>
    </w:p>
    <w:p w14:paraId="052A3D74" w14:textId="77777777" w:rsidR="00000000" w:rsidRDefault="0090557C">
      <w:pPr>
        <w:rPr>
          <w:color w:val="000000"/>
        </w:rPr>
      </w:pPr>
    </w:p>
    <w:p w14:paraId="408442E3" w14:textId="77777777" w:rsidR="00000000" w:rsidRDefault="0090557C">
      <w:pPr>
        <w:rPr>
          <w:color w:val="000000"/>
        </w:rPr>
      </w:pPr>
    </w:p>
    <w:p w14:paraId="2D06DDB3" w14:textId="77777777" w:rsidR="00000000" w:rsidRDefault="0090557C">
      <w:pPr>
        <w:rPr>
          <w:color w:val="000000"/>
        </w:rPr>
      </w:pPr>
    </w:p>
    <w:p w14:paraId="3198B85F" w14:textId="3BD8E24E" w:rsidR="0090557C" w:rsidRDefault="0090557C" w:rsidP="004E204C">
      <w:pPr>
        <w:rPr>
          <w:color w:val="000000"/>
          <w:u w:val="single"/>
        </w:rPr>
      </w:pPr>
      <w:r>
        <w:rPr>
          <w:color w:val="000000"/>
        </w:rPr>
        <w:t>Excerpt from Criminal Practice and Procedure</w:t>
      </w:r>
      <w:bookmarkStart w:id="29" w:name="_GoBack"/>
      <w:bookmarkEnd w:id="29"/>
    </w:p>
    <w:sectPr w:rsidR="0090557C">
      <w:pgSz w:w="12240" w:h="15840"/>
      <w:pgMar w:top="1440" w:right="1440" w:bottom="144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204C"/>
    <w:rsid w:val="004E204C"/>
    <w:rsid w:val="0090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498EA3"/>
  <w15:chartTrackingRefBased/>
  <w15:docId w15:val="{9C056BE2-BF0B-42C8-BE9E-56F08C66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rPr>
      <w:sz w:val="20"/>
    </w:rPr>
  </w:style>
  <w:style w:type="character" w:customStyle="1" w:styleId="SYSHYPERTEXT">
    <w:name w:val="SYS_HYPERTEX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estlaw.com/Link/Document/FullText?findType=L&amp;pubNum=1000008&amp;cite=IL730S5%2f5-6-1&amp;originatingDoc=I171a5a7e98d511dab103fbecdd46230d&amp;refType=LQ&amp;originationContext=document&amp;vr=3.0&amp;rs=cblt1.0&amp;transitionType=DocumentItem&amp;contextData=(sc.Search)" TargetMode="External"/><Relationship Id="rId18" Type="http://schemas.openxmlformats.org/officeDocument/2006/relationships/hyperlink" Target="http://www.westlaw.com/Link/Document/FullText?findType=L&amp;pubNum=1000008&amp;cite=IL730S5%2f5-6-1&amp;originatingDoc=I171a5a7e98d511dab103fbecdd46230d&amp;refType=LQ&amp;originationContext=document&amp;vr=3.0&amp;rs=cblt1.0&amp;transitionType=DocumentItem&amp;contextData=(sc.Search)" TargetMode="External"/><Relationship Id="rId26" Type="http://schemas.openxmlformats.org/officeDocument/2006/relationships/hyperlink" Target="http://www.westlaw.com/Link/Document/FullText?findType=Y&amp;serNum=1989041143&amp;pubNum=0000578&amp;originatingDoc=I171a5a7e98d511dab103fbecdd46230d&amp;refType=RP&amp;originationContext=document&amp;vr=3.0&amp;rs=cblt1.0&amp;transitionType=DocumentItem&amp;contextData=(sc.Search)" TargetMode="External"/><Relationship Id="rId39" Type="http://schemas.openxmlformats.org/officeDocument/2006/relationships/hyperlink" Target="http://www.westlaw.com/Link/Document/FullText?findType=L&amp;pubNum=1000008&amp;cite=IL730S5%2f5-6-1&amp;originatingDoc=I171a5a7e98d511dab103fbecdd46230d&amp;refType=LQ&amp;originationContext=document&amp;vr=3.0&amp;rs=cblt1.0&amp;transitionType=DocumentItem&amp;contextData=(sc.Search)" TargetMode="External"/><Relationship Id="rId21" Type="http://schemas.openxmlformats.org/officeDocument/2006/relationships/hyperlink" Target="http://www.westlaw.com/Link/Document/FullText?findType=L&amp;pubNum=1000008&amp;cite=IL625S5%2f15-111&amp;originatingDoc=I171a5a7e98d511dab103fbecdd46230d&amp;refType=LQ&amp;originationContext=document&amp;vr=3.0&amp;rs=cblt1.0&amp;transitionType=DocumentItem&amp;contextData=(sc.Search)" TargetMode="External"/><Relationship Id="rId34" Type="http://schemas.openxmlformats.org/officeDocument/2006/relationships/hyperlink" Target="http://www.westlaw.com/Link/Document/FullText?findType=L&amp;pubNum=1000008&amp;cite=IL625S5%2f3-707&amp;originatingDoc=I171a5a7e98d511dab103fbecdd46230d&amp;refType=LQ&amp;originationContext=document&amp;vr=3.0&amp;rs=cblt1.0&amp;transitionType=DocumentItem&amp;contextData=(sc.Search)" TargetMode="External"/><Relationship Id="rId42" Type="http://schemas.openxmlformats.org/officeDocument/2006/relationships/hyperlink" Target="http://www.westlaw.com/Link/Document/FullText?findType=L&amp;pubNum=1000008&amp;cite=IL625S5%2f3-707&amp;originatingDoc=I171a5a7e98d511dab103fbecdd46230d&amp;refType=LQ&amp;originationContext=document&amp;vr=3.0&amp;rs=cblt1.0&amp;transitionType=DocumentItem&amp;contextData=(sc.Search)" TargetMode="External"/><Relationship Id="rId47" Type="http://schemas.openxmlformats.org/officeDocument/2006/relationships/hyperlink" Target="http://www.westlaw.com/Link/Document/FullText?findType=L&amp;pubNum=1000008&amp;cite=IL730S5%2f5-6-1&amp;originatingDoc=I171a5a7e98d511dab103fbecdd46230d&amp;refType=LQ&amp;originationContext=document&amp;vr=3.0&amp;rs=cblt1.0&amp;transitionType=DocumentItem&amp;contextData=(sc.Search)" TargetMode="External"/><Relationship Id="rId50" Type="http://schemas.openxmlformats.org/officeDocument/2006/relationships/hyperlink" Target="http://www.westlaw.com/Link/Document/FullText?findType=L&amp;pubNum=1000008&amp;cite=IL625S5%2f3-707&amp;originatingDoc=I171a5a7e98d511dab103fbecdd46230d&amp;refType=LQ&amp;originationContext=document&amp;vr=3.0&amp;rs=cblt1.0&amp;transitionType=DocumentItem&amp;contextData=(sc.Search)" TargetMode="External"/><Relationship Id="rId55" Type="http://schemas.openxmlformats.org/officeDocument/2006/relationships/hyperlink" Target="http://www.westlaw.com/Link/Document/FullText?findType=L&amp;pubNum=1000008&amp;cite=IL730S5%2f5-6-1&amp;originatingDoc=I171a5a7e98d511dab103fbecdd46230d&amp;refType=LQ&amp;originationContext=document&amp;vr=3.0&amp;rs=cblt1.0&amp;transitionType=DocumentItem&amp;contextData=(sc.Search)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westlaw.com/Link/Document/FullText?findType=L&amp;pubNum=1000008&amp;cite=ILSTC720S5%2f31-1&amp;originatingDoc=I171a5a7e98d511dab103fbecdd46230d&amp;refType=LQ&amp;originationContext=document&amp;vr=3.0&amp;rs=cblt1.0&amp;transitionType=DocumentItem&amp;contextData=(sc.Search)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estlaw.com/Link/Document/FullText?findType=Y&amp;serNum=1989150219&amp;pubNum=0000578&amp;originatingDoc=I171a5a7e98d511dab103fbecdd46230d&amp;refType=RP&amp;originationContext=document&amp;vr=3.0&amp;rs=cblt1.0&amp;transitionType=DocumentItem&amp;contextData=(sc.Search)" TargetMode="External"/><Relationship Id="rId20" Type="http://schemas.openxmlformats.org/officeDocument/2006/relationships/hyperlink" Target="http://www.westlaw.com/Link/Document/FullText?findType=Y&amp;serNum=1988164573&amp;pubNum=0000578&amp;originatingDoc=I171a5a7e98d511dab103fbecdd46230d&amp;refType=RP&amp;originationContext=document&amp;vr=3.0&amp;rs=cblt1.0&amp;transitionType=DocumentItem&amp;contextData=(sc.Search)" TargetMode="External"/><Relationship Id="rId29" Type="http://schemas.openxmlformats.org/officeDocument/2006/relationships/hyperlink" Target="http://www.westlaw.com/Link/Document/FullText?findType=Y&amp;serNum=1989041143&amp;pubNum=0000578&amp;originatingDoc=I171a5a7e98d511dab103fbecdd46230d&amp;refType=RP&amp;originationContext=document&amp;vr=3.0&amp;rs=cblt1.0&amp;transitionType=DocumentItem&amp;contextData=(sc.Search)" TargetMode="External"/><Relationship Id="rId41" Type="http://schemas.openxmlformats.org/officeDocument/2006/relationships/hyperlink" Target="http://www.westlaw.com/Link/Document/FullText?findType=L&amp;pubNum=1000008&amp;cite=IL625S5%2f3-707&amp;originatingDoc=I171a5a7e98d511dab103fbecdd46230d&amp;refType=LQ&amp;originationContext=document&amp;vr=3.0&amp;rs=cblt1.0&amp;transitionType=DocumentItem&amp;contextData=(sc.Search)" TargetMode="External"/><Relationship Id="rId54" Type="http://schemas.openxmlformats.org/officeDocument/2006/relationships/hyperlink" Target="http://www.westlaw.com/Link/Document/FullText?findType=L&amp;pubNum=1000008&amp;cite=IL625S5%2f1-187.001&amp;originatingDoc=I171a5a7e98d511dab103fbecdd46230d&amp;refType=LQ&amp;originationContext=document&amp;vr=3.0&amp;rs=cblt1.0&amp;transitionType=DocumentItem&amp;contextData=(sc.Search)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westlaw.com/Link/Document/FullText?findType=L&amp;pubNum=1000008&amp;cite=ILSTC720S5%2f26-5&amp;originatingDoc=I171a5a7e98d511dab103fbecdd46230d&amp;refType=LQ&amp;originationContext=document&amp;vr=3.0&amp;rs=cblt1.0&amp;transitionType=DocumentItem&amp;contextData=(sc.Search)" TargetMode="External"/><Relationship Id="rId11" Type="http://schemas.openxmlformats.org/officeDocument/2006/relationships/hyperlink" Target="http://www.westlaw.com/Link/Document/FullText?findType=L&amp;pubNum=1000008&amp;cite=ILSTC720S5%2f24-1&amp;originatingDoc=I171a5a7e98d511dab103fbecdd46230d&amp;refType=LQ&amp;originationContext=document&amp;vr=3.0&amp;rs=cblt1.0&amp;transitionType=DocumentItem&amp;contextData=(sc.Search)" TargetMode="External"/><Relationship Id="rId24" Type="http://schemas.openxmlformats.org/officeDocument/2006/relationships/hyperlink" Target="http://www.westlaw.com/Link/Document/FullText?findType=L&amp;pubNum=1000008&amp;cite=IL625S5%2f11-605&amp;originatingDoc=I171a5a7e98d511dab103fbecdd46230d&amp;refType=LQ&amp;originationContext=document&amp;vr=3.0&amp;rs=cblt1.0&amp;transitionType=DocumentItem&amp;contextData=(sc.Search)" TargetMode="External"/><Relationship Id="rId32" Type="http://schemas.openxmlformats.org/officeDocument/2006/relationships/hyperlink" Target="http://www.westlaw.com/Link/Document/FullText?findType=Y&amp;serNum=1989041143&amp;pubNum=0000578&amp;originatingDoc=I171a5a7e98d511dab103fbecdd46230d&amp;refType=RP&amp;originationContext=document&amp;vr=3.0&amp;rs=cblt1.0&amp;transitionType=DocumentItem&amp;contextData=(sc.Search)" TargetMode="External"/><Relationship Id="rId37" Type="http://schemas.openxmlformats.org/officeDocument/2006/relationships/hyperlink" Target="http://www.westlaw.com/Link/Document/FullText?findType=L&amp;pubNum=1000008&amp;cite=IL625S5%2f3-707&amp;originatingDoc=I171a5a7e98d511dab103fbecdd46230d&amp;refType=LQ&amp;originationContext=document&amp;vr=3.0&amp;rs=cblt1.0&amp;transitionType=DocumentItem&amp;contextData=(sc.Search)" TargetMode="External"/><Relationship Id="rId40" Type="http://schemas.openxmlformats.org/officeDocument/2006/relationships/hyperlink" Target="http://www.westlaw.com/Link/Document/FullText?findType=L&amp;pubNum=1000008&amp;cite=IL625S5%2f3-708&amp;originatingDoc=I171a5a7e98d511dab103fbecdd46230d&amp;refType=LQ&amp;originationContext=document&amp;vr=3.0&amp;rs=cblt1.0&amp;transitionType=DocumentItem&amp;contextData=(sc.Search)" TargetMode="External"/><Relationship Id="rId45" Type="http://schemas.openxmlformats.org/officeDocument/2006/relationships/hyperlink" Target="http://www.westlaw.com/Link/Document/FullText?findType=L&amp;pubNum=1000008&amp;cite=IL625S5%2f3-707&amp;originatingDoc=I171a5a7e98d511dab103fbecdd46230d&amp;refType=LQ&amp;originationContext=document&amp;vr=3.0&amp;rs=cblt1.0&amp;transitionType=DocumentItem&amp;contextData=(sc.Search)" TargetMode="External"/><Relationship Id="rId53" Type="http://schemas.openxmlformats.org/officeDocument/2006/relationships/hyperlink" Target="http://www.westlaw.com/Link/Document/FullText?findType=L&amp;pubNum=1000008&amp;cite=IL730S5%2f5-6-1&amp;originatingDoc=I171a5a7e98d511dab103fbecdd46230d&amp;refType=LQ&amp;originationContext=document&amp;vr=3.0&amp;rs=cblt1.0&amp;transitionType=DocumentItem&amp;contextData=(sc.Search)" TargetMode="External"/><Relationship Id="rId58" Type="http://schemas.openxmlformats.org/officeDocument/2006/relationships/hyperlink" Target="http://www.westlaw.com/Link/Document/FullText?findType=L&amp;pubNum=1000008&amp;cite=IL730S5%2f5-6-1&amp;originatingDoc=I171a5a7e98d511dab103fbecdd46230d&amp;refType=LQ&amp;originationContext=document&amp;vr=3.0&amp;rs=cblt1.0&amp;transitionType=DocumentItem&amp;contextData=(sc.Search)" TargetMode="External"/><Relationship Id="rId5" Type="http://schemas.openxmlformats.org/officeDocument/2006/relationships/hyperlink" Target="http://www.westlaw.com/Link/Document/FullText?findType=L&amp;pubNum=1000008&amp;cite=ILSTC720S5%2f12-15&amp;originatingDoc=I171a5a7e98d511dab103fbecdd46230d&amp;refType=LQ&amp;originationContext=document&amp;vr=3.0&amp;rs=cblt1.0&amp;transitionType=DocumentItem&amp;contextData=(sc.Search)" TargetMode="External"/><Relationship Id="rId15" Type="http://schemas.openxmlformats.org/officeDocument/2006/relationships/hyperlink" Target="http://www.westlaw.com/Link/Document/FullText?findType=L&amp;pubNum=1000008&amp;cite=IL730S5%2f5-6-1&amp;originatingDoc=I171a5a7e98d511dab103fbecdd46230d&amp;refType=LQ&amp;originationContext=document&amp;vr=3.0&amp;rs=cblt1.0&amp;transitionType=DocumentItem&amp;contextData=(sc.Search)" TargetMode="External"/><Relationship Id="rId23" Type="http://schemas.openxmlformats.org/officeDocument/2006/relationships/hyperlink" Target="http://www.westlaw.com/Link/Document/FullText?findType=L&amp;pubNum=1000008&amp;cite=IL730S5%2f5-6-1&amp;originatingDoc=I171a5a7e98d511dab103fbecdd46230d&amp;refType=LQ&amp;originationContext=document&amp;vr=3.0&amp;rs=cblt1.0&amp;transitionType=DocumentItem&amp;contextData=(sc.Search)" TargetMode="External"/><Relationship Id="rId28" Type="http://schemas.openxmlformats.org/officeDocument/2006/relationships/hyperlink" Target="http://www.westlaw.com/Link/Document/FullText?findType=L&amp;pubNum=1000008&amp;cite=IL730S5%2f5-6-1&amp;originatingDoc=I171a5a7e98d511dab103fbecdd46230d&amp;refType=LQ&amp;originationContext=document&amp;vr=3.0&amp;rs=cblt1.0&amp;transitionType=DocumentItem&amp;contextData=(sc.Search)" TargetMode="External"/><Relationship Id="rId36" Type="http://schemas.openxmlformats.org/officeDocument/2006/relationships/hyperlink" Target="http://www.westlaw.com/Link/Document/FullText?findType=L&amp;pubNum=1000008&amp;cite=IL730S5%2f5-6-1&amp;originatingDoc=I171a5a7e98d511dab103fbecdd46230d&amp;refType=LQ&amp;originationContext=document&amp;vr=3.0&amp;rs=cblt1.0&amp;transitionType=DocumentItem&amp;contextData=(sc.Search)" TargetMode="External"/><Relationship Id="rId49" Type="http://schemas.openxmlformats.org/officeDocument/2006/relationships/hyperlink" Target="http://www.westlaw.com/Link/Document/FullText?findType=L&amp;pubNum=1000008&amp;cite=IL625S5%2f3-707&amp;originatingDoc=I171a5a7e98d511dab103fbecdd46230d&amp;refType=LQ&amp;originationContext=document&amp;vr=3.0&amp;rs=cblt1.0&amp;transitionType=DocumentItem&amp;contextData=(sc.Search)" TargetMode="External"/><Relationship Id="rId57" Type="http://schemas.openxmlformats.org/officeDocument/2006/relationships/hyperlink" Target="http://www.westlaw.com/Link/Document/FullText?findType=L&amp;pubNum=1000008&amp;cite=IL730S5%2f5-6-1&amp;originatingDoc=I171a5a7e98d511dab103fbecdd46230d&amp;refType=LQ&amp;originationContext=document&amp;vr=3.0&amp;rs=cblt1.0&amp;transitionType=DocumentItem&amp;contextData=(sc.Search)" TargetMode="External"/><Relationship Id="rId61" Type="http://schemas.openxmlformats.org/officeDocument/2006/relationships/hyperlink" Target="http://www.westlaw.com/Link/Document/FullText?findType=L&amp;pubNum=1000008&amp;cite=IL730S5%2f5-6-1&amp;originatingDoc=I171a5a7e98d511dab103fbecdd46230d&amp;refType=LQ&amp;originationContext=document&amp;vr=3.0&amp;rs=cblt1.0&amp;transitionType=DocumentItem&amp;contextData=(sc.Search)" TargetMode="External"/><Relationship Id="rId10" Type="http://schemas.openxmlformats.org/officeDocument/2006/relationships/hyperlink" Target="http://www.westlaw.com/Link/Document/FullText?findType=L&amp;pubNum=1000008&amp;cite=ILSTC720S5%2f21-1&amp;originatingDoc=I171a5a7e98d511dab103fbecdd46230d&amp;refType=LQ&amp;originationContext=document&amp;vr=3.0&amp;rs=cblt1.0&amp;transitionType=DocumentItem&amp;contextData=(sc.Search)" TargetMode="External"/><Relationship Id="rId19" Type="http://schemas.openxmlformats.org/officeDocument/2006/relationships/hyperlink" Target="http://www.westlaw.com/Link/Document/FullText?findType=Y&amp;serNum=1989027965&amp;pubNum=0000578&amp;originatingDoc=I171a5a7e98d511dab103fbecdd46230d&amp;refType=RP&amp;originationContext=document&amp;vr=3.0&amp;rs=cblt1.0&amp;transitionType=DocumentItem&amp;contextData=(sc.Search)" TargetMode="External"/><Relationship Id="rId31" Type="http://schemas.openxmlformats.org/officeDocument/2006/relationships/hyperlink" Target="http://www.westlaw.com/Link/Document/FullText?findType=L&amp;pubNum=1000008&amp;cite=IL730S5%2f5-6-1&amp;originatingDoc=I171a5a7e98d511dab103fbecdd46230d&amp;refType=LQ&amp;originationContext=document&amp;vr=3.0&amp;rs=cblt1.0&amp;transitionType=DocumentItem&amp;contextData=(sc.Search)" TargetMode="External"/><Relationship Id="rId44" Type="http://schemas.openxmlformats.org/officeDocument/2006/relationships/hyperlink" Target="http://www.westlaw.com/Link/Document/FullText?findType=L&amp;pubNum=1000008&amp;cite=IL625S5%2f3-710&amp;originatingDoc=I171a5a7e98d511dab103fbecdd46230d&amp;refType=LQ&amp;originationContext=document&amp;vr=3.0&amp;rs=cblt1.0&amp;transitionType=DocumentItem&amp;contextData=(sc.Search)" TargetMode="External"/><Relationship Id="rId52" Type="http://schemas.openxmlformats.org/officeDocument/2006/relationships/hyperlink" Target="http://www.westlaw.com/Link/Document/FullText?findType=L&amp;pubNum=1000008&amp;cite=IL625S5%2f1-187.001&amp;originatingDoc=I171a5a7e98d511dab103fbecdd46230d&amp;refType=LQ&amp;originationContext=document&amp;vr=3.0&amp;rs=cblt1.0&amp;transitionType=DocumentItem&amp;contextData=(sc.Search)" TargetMode="External"/><Relationship Id="rId60" Type="http://schemas.openxmlformats.org/officeDocument/2006/relationships/hyperlink" Target="http://www.westlaw.com/Link/Document/FullText?findType=L&amp;pubNum=1000008&amp;cite=IL730S5%2f5-6-1&amp;originatingDoc=I171a5a7e98d511dab103fbecdd46230d&amp;refType=LQ&amp;originationContext=document&amp;vr=3.0&amp;rs=cblt1.0&amp;transitionType=DocumentItem&amp;contextData=(sc.Search)" TargetMode="External"/><Relationship Id="rId4" Type="http://schemas.openxmlformats.org/officeDocument/2006/relationships/hyperlink" Target="http://www.westlaw.com/Link/Document/FullText?findType=L&amp;pubNum=1000008&amp;cite=ILSTC720S5%2f12-3.2&amp;originatingDoc=I171a5a7e98d511dab103fbecdd46230d&amp;refType=LQ&amp;originationContext=document&amp;vr=3.0&amp;rs=cblt1.0&amp;transitionType=DocumentItem&amp;contextData=(sc.Search)" TargetMode="External"/><Relationship Id="rId9" Type="http://schemas.openxmlformats.org/officeDocument/2006/relationships/hyperlink" Target="http://www.westlaw.com/Link/Document/FullText?findType=L&amp;pubNum=1000008&amp;cite=ILSTC720S5%2f31-7&amp;originatingDoc=I171a5a7e98d511dab103fbecdd46230d&amp;refType=LQ&amp;originationContext=document&amp;vr=3.0&amp;rs=cblt1.0&amp;transitionType=DocumentItem&amp;contextData=(sc.Search)" TargetMode="External"/><Relationship Id="rId14" Type="http://schemas.openxmlformats.org/officeDocument/2006/relationships/hyperlink" Target="http://www.westlaw.com/Link/Document/FullText?findType=L&amp;pubNum=1000008&amp;cite=IL625S5%2f11-501&amp;originatingDoc=I171a5a7e98d511dab103fbecdd46230d&amp;refType=LQ&amp;originationContext=document&amp;vr=3.0&amp;rs=cblt1.0&amp;transitionType=DocumentItem&amp;contextData=(sc.Search)" TargetMode="External"/><Relationship Id="rId22" Type="http://schemas.openxmlformats.org/officeDocument/2006/relationships/hyperlink" Target="http://www.westlaw.com/Link/Document/FullText?findType=L&amp;pubNum=1000008&amp;cite=IL730S5%2f5-6-1&amp;originatingDoc=I171a5a7e98d511dab103fbecdd46230d&amp;refType=LQ&amp;originationContext=document&amp;vr=3.0&amp;rs=cblt1.0&amp;transitionType=DocumentItem&amp;contextData=(sc.Search)" TargetMode="External"/><Relationship Id="rId27" Type="http://schemas.openxmlformats.org/officeDocument/2006/relationships/hyperlink" Target="http://www.westlaw.com/Link/Document/FullText?findType=L&amp;pubNum=1000008&amp;cite=IL625S5%2f11-605&amp;originatingDoc=I171a5a7e98d511dab103fbecdd46230d&amp;refType=LQ&amp;originationContext=document&amp;vr=3.0&amp;rs=cblt1.0&amp;transitionType=DocumentItem&amp;contextData=(sc.Search)" TargetMode="External"/><Relationship Id="rId30" Type="http://schemas.openxmlformats.org/officeDocument/2006/relationships/hyperlink" Target="http://www.westlaw.com/Link/Document/FullText?findType=L&amp;pubNum=1000008&amp;cite=IL625S5%2f11-1414&amp;originatingDoc=I171a5a7e98d511dab103fbecdd46230d&amp;refType=LQ&amp;originationContext=document&amp;vr=3.0&amp;rs=cblt1.0&amp;transitionType=DocumentItem&amp;contextData=(sc.Search)" TargetMode="External"/><Relationship Id="rId35" Type="http://schemas.openxmlformats.org/officeDocument/2006/relationships/hyperlink" Target="http://www.westlaw.com/Link/Document/FullText?findType=L&amp;pubNum=1000008&amp;cite=IL625S5%2f3-707&amp;originatingDoc=I171a5a7e98d511dab103fbecdd46230d&amp;refType=LQ&amp;originationContext=document&amp;vr=3.0&amp;rs=cblt1.0&amp;transitionType=DocumentItem&amp;contextData=(sc.Search)" TargetMode="External"/><Relationship Id="rId43" Type="http://schemas.openxmlformats.org/officeDocument/2006/relationships/hyperlink" Target="http://www.westlaw.com/Link/Document/FullText?findType=L&amp;pubNum=1000008&amp;cite=IL730S5%2f5-6-1&amp;originatingDoc=I171a5a7e98d511dab103fbecdd46230d&amp;refType=LQ&amp;originationContext=document&amp;vr=3.0&amp;rs=cblt1.0&amp;transitionType=DocumentItem&amp;contextData=(sc.Search)" TargetMode="External"/><Relationship Id="rId48" Type="http://schemas.openxmlformats.org/officeDocument/2006/relationships/hyperlink" Target="http://www.westlaw.com/Link/Document/FullText?findType=L&amp;pubNum=1000008&amp;cite=IL625S5%2f5-401.3&amp;originatingDoc=I171a5a7e98d511dab103fbecdd46230d&amp;refType=LQ&amp;originationContext=document&amp;vr=3.0&amp;rs=cblt1.0&amp;transitionType=DocumentItem&amp;contextData=(sc.Search)" TargetMode="External"/><Relationship Id="rId56" Type="http://schemas.openxmlformats.org/officeDocument/2006/relationships/hyperlink" Target="http://www.westlaw.com/Link/Document/FullText?findType=L&amp;pubNum=1000008&amp;cite=ILSTC720S5%2f9-3&amp;originatingDoc=I171a5a7e98d511dab103fbecdd46230d&amp;refType=LQ&amp;originationContext=document&amp;vr=3.0&amp;rs=cblt1.0&amp;transitionType=DocumentItem&amp;contextData=(sc.Search)" TargetMode="External"/><Relationship Id="rId8" Type="http://schemas.openxmlformats.org/officeDocument/2006/relationships/hyperlink" Target="http://www.westlaw.com/Link/Document/FullText?findType=L&amp;pubNum=1000008&amp;cite=ILSTC720S5%2f31-6&amp;originatingDoc=I171a5a7e98d511dab103fbecdd46230d&amp;refType=LQ&amp;originationContext=document&amp;vr=3.0&amp;rs=cblt1.0&amp;transitionType=DocumentItem&amp;contextData=(sc.Search)" TargetMode="External"/><Relationship Id="rId51" Type="http://schemas.openxmlformats.org/officeDocument/2006/relationships/hyperlink" Target="http://www.westlaw.com/Link/Document/FullText?findType=L&amp;pubNum=1000008&amp;cite=IL730S5%2f5-6-1&amp;originatingDoc=I171a5a7e98d511dab103fbecdd46230d&amp;refType=LQ&amp;originationContext=document&amp;vr=3.0&amp;rs=cblt1.0&amp;transitionType=DocumentItem&amp;contextData=(sc.Search)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westlaw.com/Link/Document/FullText?findType=L&amp;pubNum=1000008&amp;cite=IL625S5%2f11-501&amp;originatingDoc=I171a5a7e98d511dab103fbecdd46230d&amp;refType=LQ&amp;originationContext=document&amp;vr=3.0&amp;rs=cblt1.0&amp;transitionType=DocumentItem&amp;contextData=(sc.Search)" TargetMode="External"/><Relationship Id="rId17" Type="http://schemas.openxmlformats.org/officeDocument/2006/relationships/hyperlink" Target="http://www.westlaw.com/Link/Document/FullText?findType=L&amp;pubNum=1000008&amp;cite=IL625S5%2f11-503&amp;originatingDoc=I171a5a7e98d511dab103fbecdd46230d&amp;refType=LQ&amp;originationContext=document&amp;vr=3.0&amp;rs=cblt1.0&amp;transitionType=DocumentItem&amp;contextData=(sc.Search)" TargetMode="External"/><Relationship Id="rId25" Type="http://schemas.openxmlformats.org/officeDocument/2006/relationships/hyperlink" Target="http://www.westlaw.com/Link/Document/FullText?findType=L&amp;pubNum=1000008&amp;cite=IL730S5%2f5-6-1&amp;originatingDoc=I171a5a7e98d511dab103fbecdd46230d&amp;refType=LQ&amp;originationContext=document&amp;vr=3.0&amp;rs=cblt1.0&amp;transitionType=DocumentItem&amp;contextData=(sc.Search)" TargetMode="External"/><Relationship Id="rId33" Type="http://schemas.openxmlformats.org/officeDocument/2006/relationships/hyperlink" Target="http://www.westlaw.com/Link/Document/FullText?findType=L&amp;pubNum=1000008&amp;cite=IL625S5%2f3-707&amp;originatingDoc=I171a5a7e98d511dab103fbecdd46230d&amp;refType=LQ&amp;originationContext=document&amp;vr=3.0&amp;rs=cblt1.0&amp;transitionType=DocumentItem&amp;contextData=(sc.Search)" TargetMode="External"/><Relationship Id="rId38" Type="http://schemas.openxmlformats.org/officeDocument/2006/relationships/hyperlink" Target="http://www.westlaw.com/Link/Document/FullText?findType=L&amp;pubNum=1000008&amp;cite=IL730S5%2f5-6-1&amp;originatingDoc=I171a5a7e98d511dab103fbecdd46230d&amp;refType=LQ&amp;originationContext=document&amp;vr=3.0&amp;rs=cblt1.0&amp;transitionType=DocumentItem&amp;contextData=(sc.Search)" TargetMode="External"/><Relationship Id="rId46" Type="http://schemas.openxmlformats.org/officeDocument/2006/relationships/hyperlink" Target="http://www.westlaw.com/Link/Document/FullText?findType=L&amp;pubNum=1000008&amp;cite=IL625S5%2f3-707&amp;originatingDoc=I171a5a7e98d511dab103fbecdd46230d&amp;refType=LQ&amp;originationContext=document&amp;vr=3.0&amp;rs=cblt1.0&amp;transitionType=DocumentItem&amp;contextData=(sc.Search)" TargetMode="External"/><Relationship Id="rId59" Type="http://schemas.openxmlformats.org/officeDocument/2006/relationships/hyperlink" Target="http://www.westlaw.com/Link/Document/FullText?findType=L&amp;pubNum=1000008&amp;cite=IL625S5%2f11-601&amp;originatingDoc=I171a5a7e98d511dab103fbecdd46230d&amp;refType=LQ&amp;originationContext=document&amp;vr=3.0&amp;rs=cblt1.0&amp;transitionType=DocumentItem&amp;contextData=(sc.Search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3475</Words>
  <Characters>19812</Characters>
  <Application>Microsoft Office Word</Application>
  <DocSecurity>0</DocSecurity>
  <Lines>165</Lines>
  <Paragraphs>46</Paragraphs>
  <ScaleCrop>false</ScaleCrop>
  <Company/>
  <LinksUpToDate>false</LinksUpToDate>
  <CharactersWithSpaces>23241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Robert A.</dc:creator>
  <cp:keywords/>
  <cp:lastModifiedBy>Miller, Robert A.</cp:lastModifiedBy>
  <cp:revision>2</cp:revision>
  <cp:lastPrinted>2020-03-20T00:59:00Z</cp:lastPrinted>
  <dcterms:created xsi:type="dcterms:W3CDTF">2020-03-19T19:59:00Z</dcterms:created>
  <dcterms:modified xsi:type="dcterms:W3CDTF">2020-03-19T19:59:00Z</dcterms:modified>
</cp:coreProperties>
</file>