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24FAC" w14:textId="77777777" w:rsidR="00F15656" w:rsidRPr="00F15656" w:rsidRDefault="00F15656" w:rsidP="00F1565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1565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If you find that the State has allowed to be destroyed or lost any evidence whose content or quality are in issue, you may infer that the </w:t>
      </w:r>
      <w:proofErr w:type="gramStart"/>
      <w:r w:rsidRPr="00F1565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true fact</w:t>
      </w:r>
      <w:proofErr w:type="gramEnd"/>
      <w:r w:rsidRPr="00F1565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 is against the State's interest.</w:t>
      </w:r>
      <w:r w:rsidRPr="00F15656">
        <w:rPr>
          <w:rFonts w:ascii="Arial" w:eastAsia="Times New Roman" w:hAnsi="Arial" w:cs="Arial"/>
          <w:color w:val="000000"/>
          <w:sz w:val="32"/>
          <w:szCs w:val="32"/>
        </w:rPr>
        <w:br/>
      </w:r>
    </w:p>
    <w:p w14:paraId="63276382" w14:textId="77777777" w:rsidR="00F15656" w:rsidRPr="00F15656" w:rsidRDefault="00F15656" w:rsidP="00F156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F15656">
        <w:rPr>
          <w:rFonts w:ascii="Arial" w:eastAsia="Times New Roman" w:hAnsi="Arial" w:cs="Arial"/>
          <w:color w:val="000000"/>
          <w:sz w:val="32"/>
          <w:szCs w:val="32"/>
          <w:u w:val="single"/>
        </w:rPr>
        <w:t xml:space="preserve">People v. </w:t>
      </w:r>
      <w:proofErr w:type="spellStart"/>
      <w:r w:rsidRPr="00F15656">
        <w:rPr>
          <w:rFonts w:ascii="Arial" w:eastAsia="Times New Roman" w:hAnsi="Arial" w:cs="Arial"/>
          <w:color w:val="000000"/>
          <w:sz w:val="32"/>
          <w:szCs w:val="32"/>
          <w:u w:val="single"/>
        </w:rPr>
        <w:t>Danielly</w:t>
      </w:r>
      <w:proofErr w:type="spellEnd"/>
      <w:r w:rsidRPr="00F15656">
        <w:rPr>
          <w:rFonts w:ascii="Arial" w:eastAsia="Times New Roman" w:hAnsi="Arial" w:cs="Arial"/>
          <w:color w:val="000000"/>
          <w:sz w:val="32"/>
          <w:szCs w:val="32"/>
        </w:rPr>
        <w:t>, 274 Ill. App. 3d 358, 368, 653 N.E.2d 866, 873 (1995)</w:t>
      </w:r>
    </w:p>
    <w:p w14:paraId="798F87B8" w14:textId="77777777" w:rsidR="003A475E" w:rsidRPr="00F15656" w:rsidRDefault="003A475E">
      <w:pPr>
        <w:rPr>
          <w:sz w:val="32"/>
          <w:szCs w:val="32"/>
        </w:rPr>
      </w:pPr>
      <w:bookmarkStart w:id="0" w:name="_GoBack"/>
      <w:bookmarkEnd w:id="0"/>
    </w:p>
    <w:sectPr w:rsidR="003A475E" w:rsidRPr="00F156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656"/>
    <w:rsid w:val="00250886"/>
    <w:rsid w:val="003A475E"/>
    <w:rsid w:val="00F1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650C4"/>
  <w15:chartTrackingRefBased/>
  <w15:docId w15:val="{C4E094F8-29FB-49E7-BB66-D4E3637BF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7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Robert A.</dc:creator>
  <cp:keywords/>
  <dc:description/>
  <cp:lastModifiedBy>Miller, Robert A.</cp:lastModifiedBy>
  <cp:revision>1</cp:revision>
  <dcterms:created xsi:type="dcterms:W3CDTF">2020-02-28T20:32:00Z</dcterms:created>
  <dcterms:modified xsi:type="dcterms:W3CDTF">2020-02-28T20:52:00Z</dcterms:modified>
</cp:coreProperties>
</file>