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A226" w14:textId="77777777" w:rsidR="007F2961" w:rsidRDefault="007F2961">
      <w:pPr>
        <w:widowControl w:val="0"/>
        <w:tabs>
          <w:tab w:val="center" w:pos="468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10FB88B7" w14:textId="77777777" w:rsidR="007F2961" w:rsidRDefault="007F2961">
      <w:pPr>
        <w:widowControl w:val="0"/>
        <w:tabs>
          <w:tab w:val="left" w:pos="-1440"/>
          <w:tab w:val="left" w:pos="-720"/>
          <w:tab w:val="right" w:leader="dot" w:pos="0"/>
          <w:tab w:val="left" w:pos="720"/>
          <w:tab w:val="left" w:pos="5040"/>
          <w:tab w:val="left" w:pos="5760"/>
          <w:tab w:val="left" w:pos="6480"/>
        </w:tabs>
        <w:rPr>
          <w:rFonts w:ascii="Times New" w:hAnsi="Times New"/>
        </w:rPr>
      </w:pPr>
      <w:r>
        <w:rPr>
          <w:rFonts w:ascii="Times New" w:hAnsi="Times New"/>
          <w:b/>
        </w:rPr>
        <w:tab/>
        <w:t>IN THE CIRCUIT COURT OF THE COUNTY OF COOK</w:t>
      </w:r>
    </w:p>
    <w:p w14:paraId="1CB8802B" w14:textId="77777777" w:rsidR="007F2961" w:rsidRDefault="007F2961">
      <w:pPr>
        <w:widowControl w:val="0"/>
        <w:rPr>
          <w:rFonts w:ascii="Times New" w:hAnsi="Times New"/>
        </w:rPr>
      </w:pPr>
    </w:p>
    <w:p w14:paraId="6D19A120" w14:textId="0DE984C4" w:rsidR="007F2961" w:rsidRDefault="007F2961">
      <w:pPr>
        <w:widowControl w:val="0"/>
        <w:rPr>
          <w:rFonts w:ascii="Times New" w:hAnsi="Times New"/>
        </w:rPr>
      </w:pPr>
      <w:r>
        <w:rPr>
          <w:rFonts w:ascii="Times New" w:hAnsi="Times New"/>
        </w:rPr>
        <w:t>PEOPLE OF THE STATE OF ILLINOIS</w:t>
      </w:r>
      <w:r>
        <w:rPr>
          <w:rFonts w:ascii="Times New" w:hAnsi="Times New"/>
        </w:rPr>
        <w:tab/>
      </w:r>
      <w:r w:rsidR="00187399">
        <w:rPr>
          <w:rFonts w:ascii="Times New" w:hAnsi="Times New"/>
        </w:rPr>
        <w:tab/>
      </w:r>
      <w:r w:rsidR="00187399">
        <w:rPr>
          <w:rFonts w:ascii="Times New" w:hAnsi="Times New"/>
        </w:rPr>
        <w:tab/>
      </w:r>
      <w:r>
        <w:rPr>
          <w:rFonts w:ascii="Times New" w:hAnsi="Times New"/>
        </w:rPr>
        <w:t>)</w:t>
      </w:r>
    </w:p>
    <w:p w14:paraId="0B47289D" w14:textId="17B322E5" w:rsidR="007F2961" w:rsidRDefault="007F2961">
      <w:pPr>
        <w:widowControl w:val="0"/>
        <w:rPr>
          <w:rFonts w:ascii="Times New" w:hAnsi="Times New"/>
        </w:rPr>
      </w:pPr>
      <w:r>
        <w:rPr>
          <w:rFonts w:ascii="Times New" w:hAnsi="Times New"/>
        </w:rPr>
        <w:tab/>
        <w:t xml:space="preserve">  PLAINTIFF,</w:t>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p>
    <w:p w14:paraId="43EDB65F" w14:textId="2116319D" w:rsidR="007F2961" w:rsidRDefault="007F2961">
      <w:pPr>
        <w:widowControl w:val="0"/>
        <w:rPr>
          <w:rFonts w:ascii="Times New" w:hAnsi="Times New"/>
        </w:rPr>
      </w:pPr>
      <w:r>
        <w:rPr>
          <w:rFonts w:ascii="Times New" w:hAnsi="Times New"/>
        </w:rPr>
        <w:tab/>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p>
    <w:p w14:paraId="117A4237" w14:textId="069AB87E" w:rsidR="007F2961" w:rsidRDefault="007F2961">
      <w:pPr>
        <w:widowControl w:val="0"/>
        <w:rPr>
          <w:rFonts w:ascii="Times New" w:hAnsi="Times New"/>
        </w:rPr>
      </w:pPr>
      <w:r>
        <w:rPr>
          <w:rFonts w:ascii="Times New" w:hAnsi="Times New"/>
        </w:rPr>
        <w:tab/>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r>
        <w:rPr>
          <w:rFonts w:ascii="Times New" w:hAnsi="Times New"/>
        </w:rPr>
        <w:tab/>
        <w:t>CRIMINAL</w:t>
      </w:r>
    </w:p>
    <w:p w14:paraId="1A4AFA72" w14:textId="5AA8C50D" w:rsidR="007F2961" w:rsidRDefault="007F2961">
      <w:pPr>
        <w:widowControl w:val="0"/>
        <w:rPr>
          <w:rFonts w:ascii="Times New" w:hAnsi="Times New"/>
        </w:rPr>
      </w:pPr>
      <w:r>
        <w:rPr>
          <w:rFonts w:ascii="Times New" w:hAnsi="Times New"/>
        </w:rPr>
        <w:tab/>
        <w:t>VS</w:t>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r>
        <w:rPr>
          <w:rFonts w:ascii="Times New" w:hAnsi="Times New"/>
        </w:rPr>
        <w:tab/>
        <w:t>No.</w:t>
      </w:r>
      <w:r>
        <w:rPr>
          <w:rFonts w:ascii="Times New" w:hAnsi="Times New"/>
        </w:rPr>
        <w:tab/>
        <w:t>02 CF 1618</w:t>
      </w:r>
    </w:p>
    <w:p w14:paraId="49769F4F" w14:textId="7A5E2FBD" w:rsidR="007F2961" w:rsidRDefault="007F2961">
      <w:pPr>
        <w:widowControl w:val="0"/>
        <w:ind w:left="6480" w:hanging="6480"/>
        <w:rPr>
          <w:rFonts w:ascii="Times New" w:hAnsi="Times New"/>
        </w:rPr>
      </w:pPr>
      <w:r>
        <w:rPr>
          <w:rFonts w:ascii="Times New" w:hAnsi="Times New"/>
        </w:rPr>
        <w:tab/>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r>
        <w:rPr>
          <w:rFonts w:ascii="Times New" w:hAnsi="Times New"/>
        </w:rPr>
        <w:tab/>
      </w:r>
      <w:r>
        <w:rPr>
          <w:rFonts w:ascii="Times New" w:hAnsi="Times New"/>
        </w:rPr>
        <w:tab/>
        <w:t>(DuPage County)</w:t>
      </w:r>
    </w:p>
    <w:p w14:paraId="66CA86DE" w14:textId="1D08EC7C" w:rsidR="007F2961" w:rsidRDefault="007F2961">
      <w:pPr>
        <w:widowControl w:val="0"/>
        <w:rPr>
          <w:rFonts w:ascii="Times New" w:hAnsi="Times New"/>
        </w:rPr>
      </w:pPr>
      <w:r>
        <w:rPr>
          <w:rFonts w:ascii="Times New" w:hAnsi="Times New"/>
        </w:rPr>
        <w:tab/>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p>
    <w:p w14:paraId="02A4E571" w14:textId="4968CAB2" w:rsidR="007F2961" w:rsidRDefault="007F2961">
      <w:pPr>
        <w:widowControl w:val="0"/>
        <w:rPr>
          <w:rFonts w:ascii="Times New" w:hAnsi="Times New"/>
        </w:rPr>
      </w:pPr>
      <w:r>
        <w:rPr>
          <w:rFonts w:ascii="Times New" w:hAnsi="Times New"/>
        </w:rPr>
        <w:t>SKYLER M. CHAMBERS</w:t>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p>
    <w:p w14:paraId="0B02DE05" w14:textId="18FB94B6" w:rsidR="007F2961" w:rsidRDefault="007F2961">
      <w:pPr>
        <w:widowControl w:val="0"/>
        <w:rPr>
          <w:rFonts w:ascii="Times New" w:hAnsi="Times New"/>
        </w:rPr>
      </w:pPr>
      <w:r>
        <w:rPr>
          <w:rFonts w:ascii="Times New" w:hAnsi="Times New"/>
        </w:rPr>
        <w:tab/>
        <w:t xml:space="preserve">  DEFENDANT.</w:t>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Pr>
          <w:rFonts w:ascii="Times New" w:hAnsi="Times New"/>
        </w:rPr>
        <w:t>)</w:t>
      </w:r>
    </w:p>
    <w:p w14:paraId="080C219E" w14:textId="77777777" w:rsidR="007F2961" w:rsidRDefault="007F2961">
      <w:pPr>
        <w:widowControl w:val="0"/>
        <w:rPr>
          <w:rFonts w:ascii="Times New" w:hAnsi="Times New"/>
        </w:rPr>
      </w:pPr>
      <w:r>
        <w:rPr>
          <w:rFonts w:ascii="Times New" w:hAnsi="Times New"/>
        </w:rPr>
        <w:tab/>
      </w:r>
      <w:r>
        <w:rPr>
          <w:rFonts w:ascii="Times New" w:hAnsi="Times New"/>
        </w:rPr>
        <w:tab/>
      </w:r>
      <w:r>
        <w:rPr>
          <w:rFonts w:ascii="Times New" w:hAnsi="Times New"/>
        </w:rPr>
        <w:tab/>
      </w:r>
    </w:p>
    <w:p w14:paraId="54724C8E" w14:textId="77777777" w:rsidR="007F2961" w:rsidRDefault="007F2961">
      <w:pPr>
        <w:widowControl w:val="0"/>
        <w:tabs>
          <w:tab w:val="center" w:pos="4680"/>
        </w:tabs>
        <w:rPr>
          <w:rFonts w:ascii="Times New" w:hAnsi="Times New"/>
          <w:b/>
        </w:rPr>
      </w:pPr>
      <w:r>
        <w:rPr>
          <w:rFonts w:ascii="Times New" w:hAnsi="Times New"/>
          <w:b/>
        </w:rPr>
        <w:tab/>
        <w:t xml:space="preserve">MOTION IN LIMINE </w:t>
      </w:r>
    </w:p>
    <w:p w14:paraId="3FEFCDF0" w14:textId="77777777" w:rsidR="007F2961" w:rsidRDefault="007F2961">
      <w:pPr>
        <w:widowControl w:val="0"/>
        <w:jc w:val="center"/>
        <w:rPr>
          <w:rFonts w:ascii="Times New" w:hAnsi="Times New"/>
          <w:b/>
        </w:rPr>
      </w:pPr>
      <w:r>
        <w:rPr>
          <w:rFonts w:ascii="Times New" w:hAnsi="Times New"/>
          <w:b/>
        </w:rPr>
        <w:t>(Re: Post-mortem photographs of victim)</w:t>
      </w:r>
    </w:p>
    <w:p w14:paraId="6DBC47C7"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Times New" w:hAnsi="Times New"/>
        </w:rPr>
      </w:pPr>
    </w:p>
    <w:p w14:paraId="6B1A8418"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msRmn 12pt" w:hAnsi="TmsRmn 12pt"/>
        </w:rPr>
      </w:pPr>
      <w:r>
        <w:rPr>
          <w:rFonts w:ascii="Times New" w:hAnsi="Times New"/>
        </w:rPr>
        <w:tab/>
        <w:t xml:space="preserve">NOW COMES the Defendant,  SKYLER M. CHAMBERS, by one of his attorneys, Robert A. Miller, DuPage County Public Defender, and moves the Court </w:t>
      </w:r>
      <w:r>
        <w:rPr>
          <w:rFonts w:ascii="TmsRmn 12pt" w:hAnsi="TmsRmn 12pt"/>
        </w:rPr>
        <w:t xml:space="preserve"> to enter an Order prohibiting the State from publishing to the jury any post mortem photographs to the jury until the Court has ruled on each photograph.  In support hereof, it is stated as follows:</w:t>
      </w:r>
    </w:p>
    <w:p w14:paraId="734A6EA6"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msRmn 12pt" w:hAnsi="TmsRmn 12pt"/>
        </w:rPr>
      </w:pPr>
    </w:p>
    <w:p w14:paraId="0983BFBC"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1.</w:t>
      </w:r>
      <w:r>
        <w:rPr>
          <w:rFonts w:ascii="Times New" w:hAnsi="Times New"/>
        </w:rPr>
        <w:tab/>
        <w:t xml:space="preserve">That the Defendant is charged with </w:t>
      </w:r>
      <w:proofErr w:type="gramStart"/>
      <w:r>
        <w:rPr>
          <w:rFonts w:ascii="Times New" w:hAnsi="Times New"/>
        </w:rPr>
        <w:t>the  Murder</w:t>
      </w:r>
      <w:proofErr w:type="gramEnd"/>
      <w:r>
        <w:rPr>
          <w:rFonts w:ascii="Times New" w:hAnsi="Times New"/>
        </w:rPr>
        <w:t>, Aggravated Criminal Sexual Assault, Criminal Sexual Assault, Aggravated Kidnapping, Kidnapping, Child Abduction, and Concealment of a Homicidal Death, allegedly occurring on May 31, 2003.</w:t>
      </w:r>
    </w:p>
    <w:p w14:paraId="1E5F324A"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4519140E"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2.</w:t>
      </w:r>
      <w:r>
        <w:rPr>
          <w:rFonts w:ascii="Times New" w:hAnsi="Times New"/>
        </w:rPr>
        <w:tab/>
        <w:t xml:space="preserve">That the defendant believes that the State will attempt to introduce several post-death photographs of the victim Nassim </w:t>
      </w:r>
      <w:proofErr w:type="spellStart"/>
      <w:r>
        <w:rPr>
          <w:rFonts w:ascii="Times New" w:hAnsi="Times New"/>
        </w:rPr>
        <w:t>Davoodi</w:t>
      </w:r>
      <w:proofErr w:type="spellEnd"/>
      <w:r>
        <w:rPr>
          <w:rFonts w:ascii="Times New" w:hAnsi="Times New"/>
        </w:rPr>
        <w:t xml:space="preserve">, including but not limited to autopsy photographs.  </w:t>
      </w:r>
    </w:p>
    <w:p w14:paraId="6E232863"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55D14CDC"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3024" w:hanging="3024"/>
        <w:rPr>
          <w:rFonts w:ascii="Times New" w:hAnsi="Times New"/>
        </w:rPr>
      </w:pPr>
      <w:r>
        <w:rPr>
          <w:rFonts w:ascii="Times New" w:hAnsi="Times New"/>
        </w:rPr>
        <w:tab/>
        <w:t>3.</w:t>
      </w:r>
      <w:r>
        <w:rPr>
          <w:rFonts w:ascii="Times New" w:hAnsi="Times New"/>
        </w:rPr>
        <w:tab/>
        <w:t>That the introduction into evidence of many of the post-mortem photographs would be irrelevant.</w:t>
      </w:r>
      <w:r>
        <w:rPr>
          <w:rFonts w:ascii="Times New" w:hAnsi="Times New"/>
        </w:rPr>
        <w:tab/>
      </w:r>
    </w:p>
    <w:p w14:paraId="597E672A"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6148AEE4"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4.</w:t>
      </w:r>
      <w:r>
        <w:rPr>
          <w:rFonts w:ascii="Times New" w:hAnsi="Times New"/>
        </w:rPr>
        <w:tab/>
        <w:t>That the publication to the jury of many of the post-mortem photographs would be cumulative, as well as more prejudicial than probative.</w:t>
      </w:r>
    </w:p>
    <w:p w14:paraId="3C6A4B9A"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54E32690"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t xml:space="preserve">WHEREFORE, the Defendant asks that this Court </w:t>
      </w:r>
      <w:r>
        <w:rPr>
          <w:rFonts w:ascii="TmsRmn 12pt" w:hAnsi="TmsRmn 12pt"/>
        </w:rPr>
        <w:t>to enter an Order prohibiting the State from</w:t>
      </w:r>
      <w:r>
        <w:rPr>
          <w:rFonts w:ascii="Times New" w:hAnsi="Times New"/>
        </w:rPr>
        <w:t xml:space="preserve"> </w:t>
      </w:r>
      <w:r>
        <w:rPr>
          <w:rFonts w:ascii="TmsRmn 12pt" w:hAnsi="TmsRmn 12pt"/>
        </w:rPr>
        <w:t xml:space="preserve">publishing to the jury any </w:t>
      </w:r>
      <w:proofErr w:type="gramStart"/>
      <w:r>
        <w:rPr>
          <w:rFonts w:ascii="TmsRmn 12pt" w:hAnsi="TmsRmn 12pt"/>
        </w:rPr>
        <w:t>post mortem</w:t>
      </w:r>
      <w:proofErr w:type="gramEnd"/>
      <w:r>
        <w:rPr>
          <w:rFonts w:ascii="TmsRmn 12pt" w:hAnsi="TmsRmn 12pt"/>
        </w:rPr>
        <w:t xml:space="preserve"> photographs to the jury until the Court has ruled on each photograph. </w:t>
      </w:r>
    </w:p>
    <w:p w14:paraId="294B576D"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p>
    <w:p w14:paraId="4A65C6C4" w14:textId="0BDB540E"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ind w:firstLine="3456"/>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r w:rsidR="00187399">
        <w:rPr>
          <w:rFonts w:ascii="Times New" w:hAnsi="Times New"/>
        </w:rPr>
        <w:tab/>
      </w:r>
      <w:bookmarkStart w:id="0" w:name="_GoBack"/>
      <w:bookmarkEnd w:id="0"/>
      <w:r>
        <w:rPr>
          <w:rFonts w:ascii="Times New" w:hAnsi="Times New"/>
        </w:rPr>
        <w:t>SKYLER M. CHAMBERS, Defendant</w:t>
      </w:r>
    </w:p>
    <w:p w14:paraId="3D8722B2"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044AEA2C"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ind w:left="3456"/>
        <w:rPr>
          <w:rFonts w:ascii="Times New" w:hAnsi="Times New"/>
        </w:rPr>
      </w:pPr>
      <w:r>
        <w:rPr>
          <w:rFonts w:ascii="Times New" w:hAnsi="Times New"/>
        </w:rPr>
        <w:t>By_______________________________</w:t>
      </w:r>
    </w:p>
    <w:p w14:paraId="490655DA"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 xml:space="preserve">Robert A. Miller, One </w:t>
      </w:r>
      <w:proofErr w:type="gramStart"/>
      <w:r>
        <w:rPr>
          <w:rFonts w:ascii="Times New" w:hAnsi="Times New"/>
        </w:rPr>
        <w:t>Of  His</w:t>
      </w:r>
      <w:proofErr w:type="gramEnd"/>
      <w:r>
        <w:rPr>
          <w:rFonts w:ascii="Times New" w:hAnsi="Times New"/>
        </w:rPr>
        <w:t xml:space="preserve"> Attorneys</w:t>
      </w:r>
    </w:p>
    <w:p w14:paraId="13186B0F"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2ACFD047"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lastRenderedPageBreak/>
        <w:t>OFFICE OF THE PUBLIC DEFENDER</w:t>
      </w:r>
    </w:p>
    <w:p w14:paraId="0176059E"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503 N. County Farm Road</w:t>
      </w:r>
    </w:p>
    <w:p w14:paraId="27C23F5D"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Wheaton, IL 60187</w:t>
      </w:r>
    </w:p>
    <w:p w14:paraId="620598C5" w14:textId="77777777" w:rsidR="007F2961" w:rsidRDefault="007F2961">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Phone: AC 630/407-8300</w:t>
      </w:r>
    </w:p>
    <w:sectPr w:rsidR="007F2961" w:rsidSect="007F2961">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swiss"/>
    <w:notTrueType/>
    <w:pitch w:val="default"/>
    <w:sig w:usb0="00000003" w:usb1="00000000" w:usb2="00000000" w:usb3="00000000" w:csb0="00000001" w:csb1="00000000"/>
  </w:font>
  <w:font w:name="TmsRmn 12p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961"/>
    <w:rsid w:val="00187399"/>
    <w:rsid w:val="007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0D5A9"/>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Miller, Robert A.</cp:lastModifiedBy>
  <cp:revision>2</cp:revision>
  <dcterms:created xsi:type="dcterms:W3CDTF">2015-01-28T16:30:00Z</dcterms:created>
  <dcterms:modified xsi:type="dcterms:W3CDTF">2020-03-16T02:06:00Z</dcterms:modified>
</cp:coreProperties>
</file>