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A54D" w14:textId="77777777" w:rsidR="003A0DBF" w:rsidRDefault="003A0DBF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  <w:r>
        <w:rPr>
          <w:rFonts w:ascii="Segoe Print" w:hAnsi="Segoe Print" w:cs="Segoe Print"/>
          <w:b/>
          <w:bCs/>
        </w:rPr>
        <w:tab/>
      </w:r>
      <w:r>
        <w:rPr>
          <w:rFonts w:ascii="Times New Roman" w:hAnsi="Times New Roman"/>
          <w:b/>
          <w:bCs/>
        </w:rPr>
        <w:t>STATE OF ILLINOIS</w:t>
      </w:r>
    </w:p>
    <w:p w14:paraId="1FE460F4" w14:textId="2239E04D" w:rsidR="003A0DBF" w:rsidRDefault="003A0DBF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IN THE CIRCUIT COURT OF THE 1</w:t>
      </w:r>
      <w:r w:rsidR="00B97EF8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TH JUDICIAL CIRCUIT</w:t>
      </w:r>
    </w:p>
    <w:p w14:paraId="17682C5C" w14:textId="34B110DB" w:rsidR="003A0DBF" w:rsidRDefault="003A0DBF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COUNTY OF </w:t>
      </w:r>
      <w:r w:rsidR="00B97EF8">
        <w:rPr>
          <w:rFonts w:ascii="Times New Roman" w:hAnsi="Times New Roman"/>
          <w:b/>
          <w:bCs/>
        </w:rPr>
        <w:t>Du PAGE</w:t>
      </w:r>
    </w:p>
    <w:p w14:paraId="127A9659" w14:textId="77777777" w:rsidR="003A0DBF" w:rsidRDefault="003A0DBF">
      <w:pPr>
        <w:jc w:val="both"/>
        <w:rPr>
          <w:rFonts w:ascii="Times New Roman" w:hAnsi="Times New Roman"/>
        </w:rPr>
      </w:pPr>
    </w:p>
    <w:p w14:paraId="03E68E68" w14:textId="77777777" w:rsidR="003A0DBF" w:rsidRDefault="003A0DBF">
      <w:pPr>
        <w:jc w:val="both"/>
        <w:rPr>
          <w:rFonts w:ascii="Times New Roman" w:hAnsi="Times New Roman"/>
        </w:rPr>
      </w:pPr>
    </w:p>
    <w:p w14:paraId="3EF1D67E" w14:textId="77777777" w:rsidR="003A0DBF" w:rsidRDefault="003A0DBF">
      <w:pPr>
        <w:jc w:val="both"/>
        <w:rPr>
          <w:rFonts w:ascii="Times New Roman" w:hAnsi="Times New Roman"/>
        </w:rPr>
      </w:pPr>
    </w:p>
    <w:p w14:paraId="5EBE67C7" w14:textId="77777777" w:rsidR="003A0DBF" w:rsidRDefault="003A0DB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PEOPLE OF THE STATE OF ILLINOIS</w:t>
      </w:r>
      <w:r>
        <w:rPr>
          <w:rFonts w:ascii="Times New Roman" w:hAnsi="Times New Roman"/>
        </w:rPr>
        <w:tab/>
        <w:t>)</w:t>
      </w:r>
    </w:p>
    <w:p w14:paraId="49A02C7C" w14:textId="77777777" w:rsidR="003A0DBF" w:rsidRDefault="003A0DB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PLAINTIFF,</w:t>
      </w:r>
      <w:r>
        <w:rPr>
          <w:rFonts w:ascii="Times New Roman" w:hAnsi="Times New Roman"/>
        </w:rPr>
        <w:tab/>
        <w:t>)</w:t>
      </w:r>
    </w:p>
    <w:p w14:paraId="20D7802B" w14:textId="77777777" w:rsidR="003A0DBF" w:rsidRDefault="003A0DB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</w:p>
    <w:p w14:paraId="065CB369" w14:textId="77777777" w:rsidR="003A0DBF" w:rsidRDefault="003A0DB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CRIMINAL</w:t>
      </w:r>
    </w:p>
    <w:p w14:paraId="2D5B890E" w14:textId="77777777" w:rsidR="003A0DBF" w:rsidRDefault="003A0DB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VS</w:t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  <w:t>No.</w:t>
      </w:r>
      <w:r>
        <w:rPr>
          <w:rFonts w:ascii="Times New Roman" w:hAnsi="Times New Roman"/>
        </w:rPr>
        <w:tab/>
      </w:r>
    </w:p>
    <w:p w14:paraId="2BA5A39F" w14:textId="77777777" w:rsidR="003A0DBF" w:rsidRDefault="003A0DB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</w:p>
    <w:p w14:paraId="0C82D3D2" w14:textId="2EEF52CF" w:rsidR="003A0DBF" w:rsidRDefault="00B97EF8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0DBF">
        <w:rPr>
          <w:rFonts w:ascii="Times New Roman" w:hAnsi="Times New Roman"/>
        </w:rPr>
        <w:t>)</w:t>
      </w:r>
    </w:p>
    <w:p w14:paraId="1204D697" w14:textId="77777777" w:rsidR="003A0DBF" w:rsidRDefault="003A0DB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DEFENDANT.</w:t>
      </w:r>
      <w:r>
        <w:rPr>
          <w:rFonts w:ascii="Times New Roman" w:hAnsi="Times New Roman"/>
        </w:rPr>
        <w:tab/>
        <w:t>)</w:t>
      </w:r>
    </w:p>
    <w:p w14:paraId="5EA91447" w14:textId="77777777" w:rsidR="003A0DBF" w:rsidRDefault="003A0DB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Times New Roman" w:hAnsi="Times New Roman"/>
        </w:rPr>
      </w:pPr>
    </w:p>
    <w:p w14:paraId="177BD531" w14:textId="77777777" w:rsidR="003A0DBF" w:rsidRDefault="003A0DB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Times New Roman" w:hAnsi="Times New Roman"/>
        </w:rPr>
      </w:pPr>
    </w:p>
    <w:p w14:paraId="04AE73C6" w14:textId="77777777" w:rsidR="003A0DBF" w:rsidRDefault="003A0DBF">
      <w:pPr>
        <w:tabs>
          <w:tab w:val="center" w:pos="4680"/>
          <w:tab w:val="left" w:pos="5040"/>
          <w:tab w:val="left" w:pos="5760"/>
          <w:tab w:val="left" w:pos="64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MOTION FOR APPOINTMENT OF CLINICAL PSYCHOLOGIST</w:t>
      </w:r>
    </w:p>
    <w:p w14:paraId="339C2489" w14:textId="77777777" w:rsidR="003A0DBF" w:rsidRDefault="003A0DBF">
      <w:pPr>
        <w:tabs>
          <w:tab w:val="center" w:pos="4680"/>
          <w:tab w:val="left" w:pos="5040"/>
          <w:tab w:val="left" w:pos="5760"/>
          <w:tab w:val="left" w:pos="64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FITNESS</w:t>
      </w:r>
    </w:p>
    <w:p w14:paraId="083258B1" w14:textId="77777777" w:rsidR="003A0DBF" w:rsidRDefault="003A0DB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Times New Roman" w:hAnsi="Times New Roman"/>
        </w:rPr>
      </w:pPr>
    </w:p>
    <w:p w14:paraId="0E812544" w14:textId="77777777" w:rsidR="003A0DBF" w:rsidRDefault="003A0DBF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Times New Roman" w:hAnsi="Times New Roman"/>
        </w:rPr>
      </w:pPr>
    </w:p>
    <w:p w14:paraId="0B7F6691" w14:textId="29F31E82" w:rsidR="003A0DBF" w:rsidRDefault="003A0DBF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COMES the defendant, </w:t>
      </w:r>
      <w:r w:rsidR="00B97EF8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, by his attorney, , and petitions the Court to appoint a clinical psychologist, for the purpose of reporting to this Court his opinion as to whether this Defendant , is fit to stand trial for the alleged offense of , pursuant to the provisions of Illinois Compiled Statutes, Chapter 725, Section 5/104-10-et seq., and is support of this motion defendant states:</w:t>
      </w:r>
    </w:p>
    <w:p w14:paraId="318E7961" w14:textId="77777777" w:rsidR="003A0DBF" w:rsidRDefault="003A0DBF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Times New Roman" w:hAnsi="Times New Roman"/>
        </w:rPr>
      </w:pPr>
    </w:p>
    <w:p w14:paraId="41D35AA0" w14:textId="6A3B4E2C" w:rsidR="003A0DBF" w:rsidRDefault="003A0DBF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That the defendant was arrested on </w:t>
      </w:r>
      <w:r w:rsidR="00B97EF8">
        <w:rPr>
          <w:rFonts w:ascii="Times New Roman" w:hAnsi="Times New Roman"/>
          <w:u w:val="single"/>
        </w:rPr>
        <w:t xml:space="preserve">                </w:t>
      </w:r>
      <w:proofErr w:type="gramStart"/>
      <w:r w:rsidR="00B97EF8">
        <w:rPr>
          <w:rFonts w:ascii="Times New Roman" w:hAnsi="Times New Roman"/>
          <w:u w:val="single"/>
        </w:rPr>
        <w:t xml:space="preserve"> </w:t>
      </w:r>
      <w:r w:rsidR="00B97E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and charged with the offense of </w:t>
      </w:r>
      <w:r w:rsidR="00B97EF8">
        <w:rPr>
          <w:rFonts w:ascii="Times New Roman" w:hAnsi="Times New Roman"/>
        </w:rPr>
        <w:t xml:space="preserve"> </w:t>
      </w:r>
      <w:r w:rsidR="00B97EF8">
        <w:rPr>
          <w:rFonts w:ascii="Times New Roman" w:hAnsi="Times New Roman"/>
          <w:u w:val="single"/>
        </w:rPr>
        <w:t xml:space="preserve">                         </w:t>
      </w:r>
      <w:r>
        <w:rPr>
          <w:rFonts w:ascii="Times New Roman" w:hAnsi="Times New Roman"/>
        </w:rPr>
        <w:t>.</w:t>
      </w:r>
    </w:p>
    <w:p w14:paraId="6448848A" w14:textId="77777777" w:rsidR="003A0DBF" w:rsidRDefault="003A0DBF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Times New Roman" w:hAnsi="Times New Roman"/>
        </w:rPr>
      </w:pPr>
    </w:p>
    <w:p w14:paraId="4D1188DC" w14:textId="77777777" w:rsidR="003A0DBF" w:rsidRDefault="003A0DBF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That defendant's counsel believes that this examination is necessary to determine the defendant's fitness to stand trial.</w:t>
      </w:r>
    </w:p>
    <w:p w14:paraId="34BC3AE3" w14:textId="77777777" w:rsidR="003A0DBF" w:rsidRDefault="003A0DBF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Times New Roman" w:hAnsi="Times New Roman"/>
        </w:rPr>
      </w:pPr>
    </w:p>
    <w:p w14:paraId="342BDD93" w14:textId="738458C4" w:rsidR="003A0DBF" w:rsidRDefault="00B97EF8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bookmarkStart w:id="0" w:name="_GoBack"/>
      <w:bookmarkEnd w:id="0"/>
      <w:r w:rsidR="003A0DBF">
        <w:rPr>
          <w:rFonts w:ascii="Times New Roman" w:hAnsi="Times New Roman"/>
        </w:rPr>
        <w:t>, Defendant</w:t>
      </w:r>
    </w:p>
    <w:p w14:paraId="11E01258" w14:textId="77777777" w:rsidR="003A0DBF" w:rsidRDefault="003A0DBF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Times New Roman" w:hAnsi="Times New Roman"/>
        </w:rPr>
      </w:pPr>
    </w:p>
    <w:p w14:paraId="5C2C6773" w14:textId="77777777" w:rsidR="003A0DBF" w:rsidRDefault="003A0DBF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Times New Roman" w:hAnsi="Times New Roman"/>
        </w:rPr>
      </w:pPr>
    </w:p>
    <w:p w14:paraId="2E898A6F" w14:textId="77777777" w:rsidR="003A0DBF" w:rsidRDefault="003A0DBF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34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By_______________________________</w:t>
      </w:r>
    </w:p>
    <w:p w14:paraId="6D908E20" w14:textId="77777777" w:rsidR="003A0DBF" w:rsidRDefault="003A0DBF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34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, His Attorney</w:t>
      </w:r>
    </w:p>
    <w:sectPr w:rsidR="003A0DBF" w:rsidSect="00B97EF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DBF"/>
    <w:rsid w:val="003A0DBF"/>
    <w:rsid w:val="00B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DCF00"/>
  <w14:defaultImageDpi w14:val="0"/>
  <w15:docId w15:val="{1BE4A6E2-A09D-44AB-9F64-137BA6CC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2019-12-31T20:53:00Z</dcterms:created>
  <dcterms:modified xsi:type="dcterms:W3CDTF">2019-12-31T20:53:00Z</dcterms:modified>
</cp:coreProperties>
</file>